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3551561fe1b0a0c2b54a7992360a7cff8071371"/>
    <w:p>
      <w:pPr>
        <w:pStyle w:val="Heading1"/>
      </w:pPr>
      <w:r>
        <w:t xml:space="preserve">Master Thesis: Advancing Electronics Engineering in the Context of Chile Santiago</w:t>
      </w:r>
    </w:p>
    <w:p>
      <w:pPr>
        <w:pStyle w:val="FirstParagraph"/>
      </w:pPr>
      <w:r>
        <w:t xml:space="preserve">This Master Thesis explores the role and challenges of an Electronics Engineer within the academic, industrial, and technological landscape of</w:t>
      </w:r>
      <w:r>
        <w:t xml:space="preserve"> </w:t>
      </w:r>
      <w:r>
        <w:rPr>
          <w:bCs/>
          <w:b/>
        </w:rPr>
        <w:t xml:space="preserve">Chile Santiago</w:t>
      </w:r>
      <w:r>
        <w:t xml:space="preserve">. As a hub for innovation in Latin America, Santiago provides unique opportunities for electronics engineers to contribute to emerging fields such as renewable energy systems, telecommunications infrastructure, and smart city technologies. This document outlines the theoretical foundations, practical applications, and future prospects of an Electronics Engineer specializing in this dynamic region.</w:t>
      </w:r>
    </w:p>
    <w:bookmarkStart w:id="20" w:name="abstract"/>
    <w:p>
      <w:pPr>
        <w:pStyle w:val="Heading2"/>
      </w:pPr>
      <w:r>
        <w:t xml:space="preserve">Abstract</w:t>
      </w:r>
    </w:p>
    <w:p>
      <w:pPr>
        <w:pStyle w:val="FirstParagraph"/>
      </w:pPr>
      <w:r>
        <w:t xml:space="preserve">The Master Thesis focuses on the integration of advanced electronics engineering principles into real-world projects within</w:t>
      </w:r>
      <w:r>
        <w:t xml:space="preserve"> </w:t>
      </w:r>
      <w:r>
        <w:rPr>
          <w:bCs/>
          <w:b/>
        </w:rPr>
        <w:t xml:space="preserve">Chile Santiago</w:t>
      </w:r>
      <w:r>
        <w:t xml:space="preserve">. It examines how regional challenges—such as energy efficiency, urbanization, and technological accessibility—shape the responsibilities of an Electronics Engineer. By analyzing case studies from local industries and academic institutions, this research highlights strategies for innovation in a context where environmental sustainability and economic development intersect.</w:t>
      </w:r>
    </w:p>
    <w:bookmarkEnd w:id="20"/>
    <w:bookmarkStart w:id="21" w:name="introduction"/>
    <w:p>
      <w:pPr>
        <w:pStyle w:val="Heading2"/>
      </w:pPr>
      <w:r>
        <w:t xml:space="preserve">Introduction</w:t>
      </w:r>
    </w:p>
    <w:p>
      <w:pPr>
        <w:pStyle w:val="FirstParagraph"/>
      </w:pPr>
      <w:r>
        <w:rPr>
          <w:bCs/>
          <w:b/>
        </w:rPr>
        <w:t xml:space="preserve">Chile Santiago</w:t>
      </w:r>
      <w:r>
        <w:t xml:space="preserve"> </w:t>
      </w:r>
      <w:r>
        <w:t xml:space="preserve">stands as a critical center for technological advancement in the Southern Hemisphere. As an Electronics Engineer pursuing advanced studies here, one gains access to a rich ecosystem of universities, research centers, and industries focused on electronics innovation. This thesis investigates how the unique socio-economic and environmental conditions of Santiago influence the work of an Electronics Engineer, particularly in developing solutions tailored to local needs.</w:t>
      </w:r>
    </w:p>
    <w:p>
      <w:pPr>
        <w:pStyle w:val="BodyText"/>
      </w:pPr>
      <w:r>
        <w:t xml:space="preserve">The growing demand for sustainable technologies in Santiago’s urban environment has positioned Electronics Engineers as key players in addressing challenges like energy consumption, smart transportation systems, and industrial automation. This research aims to bridge theoretical knowledge with practical applications that align with Santiago’s technological goals.</w:t>
      </w:r>
    </w:p>
    <w:bookmarkEnd w:id="21"/>
    <w:bookmarkStart w:id="22" w:name="literature-review"/>
    <w:p>
      <w:pPr>
        <w:pStyle w:val="Heading2"/>
      </w:pPr>
      <w:r>
        <w:t xml:space="preserve">Literature Review</w:t>
      </w:r>
    </w:p>
    <w:p>
      <w:pPr>
        <w:pStyle w:val="FirstParagraph"/>
      </w:pPr>
      <w:r>
        <w:t xml:space="preserve">The field of electronics engineering has evolved rapidly over the past decade, driven by advancements in microelectronics, embedded systems, and artificial intelligence (AI). In</w:t>
      </w:r>
      <w:r>
        <w:t xml:space="preserve"> </w:t>
      </w:r>
      <w:r>
        <w:rPr>
          <w:bCs/>
          <w:b/>
        </w:rPr>
        <w:t xml:space="preserve">Chile Santiago</w:t>
      </w:r>
      <w:r>
        <w:t xml:space="preserve">, this evolution is compounded by local factors such as the need for energy-efficient solutions in a country with significant solar potential and the demand for resilient infrastructure amid seismic activity.</w:t>
      </w:r>
    </w:p>
    <w:p>
      <w:pPr>
        <w:pStyle w:val="BodyText"/>
      </w:pPr>
      <w:r>
        <w:t xml:space="preserve">Studies from institutions like the Universidad de Chile and Pontificia Universidad Católica de Chile reveal that Electronics Engineers in Santiago are increasingly involved in interdisciplinary projects. For example, research into photovoltaic systems has leveraged electronic design to optimize energy storage, while collaborations with mining industries have focused on automation and remote monitoring technologies.</w:t>
      </w:r>
    </w:p>
    <w:bookmarkEnd w:id="22"/>
    <w:bookmarkStart w:id="23" w:name="methodology"/>
    <w:p>
      <w:pPr>
        <w:pStyle w:val="Heading2"/>
      </w:pPr>
      <w:r>
        <w:t xml:space="preserve">Methodology</w:t>
      </w:r>
    </w:p>
    <w:p>
      <w:pPr>
        <w:pStyle w:val="FirstParagraph"/>
      </w:pPr>
      <w:r>
        <w:t xml:space="preserve">This Master Thesis employs a mixed-methods approach, combining literature analysis, case studies of local electronics projects in Santiago, and interviews with Electronics Engineers working in the region. The primary objective is to identify how an Electronics Engineer adapts global trends to local contexts.</w:t>
      </w:r>
    </w:p>
    <w:p>
      <w:pPr>
        <w:numPr>
          <w:ilvl w:val="0"/>
          <w:numId w:val="1001"/>
        </w:numPr>
        <w:pStyle w:val="Compact"/>
      </w:pPr>
      <w:r>
        <w:rPr>
          <w:bCs/>
          <w:b/>
        </w:rPr>
        <w:t xml:space="preserve">Literature Analysis:</w:t>
      </w:r>
      <w:r>
        <w:t xml:space="preserve"> </w:t>
      </w:r>
      <w:r>
        <w:t xml:space="preserve">Reviewing academic papers from Chilean and international journals on electronics engineering applications in urban environments.</w:t>
      </w:r>
    </w:p>
    <w:p>
      <w:pPr>
        <w:numPr>
          <w:ilvl w:val="0"/>
          <w:numId w:val="1001"/>
        </w:numPr>
        <w:pStyle w:val="Compact"/>
      </w:pPr>
      <w:r>
        <w:rPr>
          <w:bCs/>
          <w:b/>
        </w:rPr>
        <w:t xml:space="preserve">Case Studies:</w:t>
      </w:r>
      <w:r>
        <w:t xml:space="preserve"> </w:t>
      </w:r>
      <w:r>
        <w:t xml:space="preserve">Examining projects such as the Smart Grid initiative by ENEL Chile and the development of IoT-based agricultural monitoring systems in Santiago’s surrounding regions.</w:t>
      </w:r>
    </w:p>
    <w:p>
      <w:pPr>
        <w:numPr>
          <w:ilvl w:val="0"/>
          <w:numId w:val="1001"/>
        </w:numPr>
        <w:pStyle w:val="Compact"/>
      </w:pPr>
      <w:r>
        <w:rPr>
          <w:bCs/>
          <w:b/>
        </w:rPr>
        <w:t xml:space="preserve">Interviews:</w:t>
      </w:r>
      <w:r>
        <w:t xml:space="preserve"> </w:t>
      </w:r>
      <w:r>
        <w:t xml:space="preserve">Engaging with professionals from companies like Siemens Chile and academic researchers at the Universidad Técnica Federico Santa María to gather insights on regional challenges.</w:t>
      </w:r>
    </w:p>
    <w:bookmarkEnd w:id="23"/>
    <w:bookmarkStart w:id="24" w:name="results-and-discussion"/>
    <w:p>
      <w:pPr>
        <w:pStyle w:val="Heading2"/>
      </w:pPr>
      <w:r>
        <w:t xml:space="preserve">Results and Discussion</w:t>
      </w:r>
    </w:p>
    <w:p>
      <w:pPr>
        <w:pStyle w:val="FirstParagraph"/>
      </w:pPr>
      <w:r>
        <w:t xml:space="preserve">The analysis reveals that an Electronics Engineer in</w:t>
      </w:r>
      <w:r>
        <w:t xml:space="preserve"> </w:t>
      </w:r>
      <w:r>
        <w:rPr>
          <w:bCs/>
          <w:b/>
        </w:rPr>
        <w:t xml:space="preserve">Chile Santiago</w:t>
      </w:r>
      <w:r>
        <w:t xml:space="preserve"> </w:t>
      </w:r>
      <w:r>
        <w:t xml:space="preserve">must balance global technological trends with local needs. For instance, the integration of AI into industrial systems requires not only advanced circuit design but also consideration of regional energy constraints and data privacy regulations.</w:t>
      </w:r>
    </w:p>
    <w:p>
      <w:pPr>
        <w:pStyle w:val="BodyText"/>
      </w:pPr>
      <w:r>
        <w:t xml:space="preserve">In Santiago’s urban planning initiatives, Electronics Engineers have played a pivotal role in deploying smart lighting systems that reduce electricity consumption by up to 40%. Similarly, projects involving renewable energy storage have highlighted the necessity of customizing battery management systems to withstand Chile’s variable climate conditions.</w:t>
      </w:r>
    </w:p>
    <w:p>
      <w:pPr>
        <w:pStyle w:val="BodyText"/>
      </w:pPr>
      <w:r>
        <w:t xml:space="preserve">Challenges identified include limited access to specialized components due to import dependencies and the need for interdisciplinary collaboration between electronics engineers, environmental scientists, and urban planners. However, Santiago’s growing tech startup ecosystem offers opportunities for innovation through partnerships with local entrepreneurs.</w:t>
      </w:r>
    </w:p>
    <w:bookmarkEnd w:id="24"/>
    <w:bookmarkStart w:id="25" w:name="conclusion"/>
    <w:p>
      <w:pPr>
        <w:pStyle w:val="Heading2"/>
      </w:pPr>
      <w:r>
        <w:t xml:space="preserve">Conclusion</w:t>
      </w:r>
    </w:p>
    <w:p>
      <w:pPr>
        <w:pStyle w:val="FirstParagraph"/>
      </w:pPr>
      <w:r>
        <w:t xml:space="preserve">This Master Thesis underscores the critical role of an Electronics Engineer in shaping the technological future of</w:t>
      </w:r>
      <w:r>
        <w:t xml:space="preserve"> </w:t>
      </w:r>
      <w:r>
        <w:rPr>
          <w:bCs/>
          <w:b/>
        </w:rPr>
        <w:t xml:space="preserve">Chile Santiago</w:t>
      </w:r>
      <w:r>
        <w:t xml:space="preserve">. By addressing regional challenges such as energy sustainability and urban infrastructure, electronics engineers contribute to both economic growth and environmental stewardship. Future research should focus on scaling up successful local projects to other parts of Chile while fostering academic-industry collaborations that prioritize innovation.</w:t>
      </w:r>
    </w:p>
    <w:p>
      <w:pPr>
        <w:pStyle w:val="BodyText"/>
      </w:pPr>
      <w:r>
        <w:t xml:space="preserve">The findings suggest that the Electronics Engineer’s expertise is indispensable in Santiago’s journey toward becoming a global leader in green technology and smart infrastructure. This thesis serves as a foundation for further studies that bridge the gap between electronics engineering education and its practical implications in a dynamic region like Santiago, Chile.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Chile Santiago</dc:title>
  <dc:creator/>
  <dc:language>en</dc:language>
  <cp:keywords/>
  <dcterms:created xsi:type="dcterms:W3CDTF">2026-07-13T22:24:56Z</dcterms:created>
  <dcterms:modified xsi:type="dcterms:W3CDTF">2026-07-13T22:24:56Z</dcterms:modified>
</cp:coreProperties>
</file>

<file path=docProps/custom.xml><?xml version="1.0" encoding="utf-8"?>
<Properties xmlns="http://schemas.openxmlformats.org/officeDocument/2006/custom-properties" xmlns:vt="http://schemas.openxmlformats.org/officeDocument/2006/docPropsVTypes"/>
</file>