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Applications</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Milan,</w:t>
      </w:r>
      <w:r>
        <w:t xml:space="preserve"> </w:t>
      </w:r>
      <w:r>
        <w:t xml:space="preserve">Italy</w:t>
      </w:r>
    </w:p>
    <w:bookmarkStart w:id="27" w:name="X11389072227d33137babf3fb2587cd79c0a7485"/>
    <w:p>
      <w:pPr>
        <w:pStyle w:val="Heading1"/>
      </w:pPr>
      <w:r>
        <w:t xml:space="preserve">Master Thesis on Electronics Engineering in the Context of Italy, Milan</w:t>
      </w:r>
    </w:p>
    <w:p>
      <w:pPr>
        <w:pStyle w:val="FirstParagraph"/>
      </w:pPr>
      <w:r>
        <w:t xml:space="preserve">This document presents a comprehensive</w:t>
      </w:r>
      <w:r>
        <w:t xml:space="preserve"> </w:t>
      </w:r>
      <w:r>
        <w:rPr>
          <w:bCs/>
          <w:b/>
        </w:rPr>
        <w:t xml:space="preserve">Master Thesis</w:t>
      </w:r>
      <w:r>
        <w:t xml:space="preserve"> </w:t>
      </w:r>
      <w:r>
        <w:t xml:space="preserve">tailored for an</w:t>
      </w:r>
      <w:r>
        <w:t xml:space="preserve"> </w:t>
      </w:r>
      <w:r>
        <w:rPr>
          <w:bCs/>
          <w:b/>
        </w:rPr>
        <w:t xml:space="preserve">Electronics Engineer</w:t>
      </w:r>
      <w:r>
        <w:t xml:space="preserve">, focusing on the integration of cutting-edge technologies within the dynamic industrial and academic environment of</w:t>
      </w:r>
      <w:r>
        <w:t xml:space="preserve"> </w:t>
      </w:r>
      <w:r>
        <w:rPr>
          <w:bCs/>
          <w:b/>
        </w:rPr>
        <w:t xml:space="preserve">Milan, Italy</w:t>
      </w:r>
      <w:r>
        <w:t xml:space="preserve">. The thesis explores how electronics engineering principles can address modern challenges in urban infrastructure, renewable energy systems, and advanced automation, leveraging Milan’s position as a hub for innovation in Europe.</w:t>
      </w:r>
    </w:p>
    <w:bookmarkStart w:id="20" w:name="Xfa580b9407d1904ae0ec7cc46692f592173389e"/>
    <w:p>
      <w:pPr>
        <w:pStyle w:val="Heading2"/>
      </w:pPr>
      <w:r>
        <w:t xml:space="preserve">Introduction: Electronics Engineering in Milan</w:t>
      </w:r>
    </w:p>
    <w:p>
      <w:pPr>
        <w:pStyle w:val="FirstParagraph"/>
      </w:pPr>
      <w:r>
        <w:t xml:space="preserve">Milan, a global center for fashion, design, and technology in</w:t>
      </w:r>
      <w:r>
        <w:t xml:space="preserve"> </w:t>
      </w:r>
      <w:r>
        <w:rPr>
          <w:bCs/>
          <w:b/>
        </w:rPr>
        <w:t xml:space="preserve">Italy</w:t>
      </w:r>
      <w:r>
        <w:t xml:space="preserve">, offers a unique ecosystem for electronics engineers. The city is home to world-renowned institutions such as the</w:t>
      </w:r>
      <w:r>
        <w:t xml:space="preserve"> </w:t>
      </w:r>
      <w:r>
        <w:rPr>
          <w:iCs/>
          <w:i/>
        </w:rPr>
        <w:t xml:space="preserve">Politecnico di Milano</w:t>
      </w:r>
      <w:r>
        <w:t xml:space="preserve">, which specializes in research and development across electrical engineering disciplines. This thesis aims to bridge theoretical knowledge with practical applications, emphasizing the role of an</w:t>
      </w:r>
      <w:r>
        <w:t xml:space="preserve"> </w:t>
      </w:r>
      <w:r>
        <w:rPr>
          <w:bCs/>
          <w:b/>
        </w:rPr>
        <w:t xml:space="preserve">Electronics Engineer</w:t>
      </w:r>
      <w:r>
        <w:t xml:space="preserve"> </w:t>
      </w:r>
      <w:r>
        <w:t xml:space="preserve">in driving sustainable technological advancements in Milan.</w:t>
      </w:r>
    </w:p>
    <w:p>
      <w:pPr>
        <w:pStyle w:val="BodyText"/>
      </w:pPr>
      <w:r>
        <w:t xml:space="preserve">The scope of this thesis includes case studies on smart city technologies, IoT (Internet of Things) integration in industrial automation, and the development of energy-efficient electronic systems. These topics are chosen to reflect Milan’s commitment to innovation while aligning with global trends in electronics engineering.</w:t>
      </w:r>
    </w:p>
    <w:bookmarkEnd w:id="20"/>
    <w:bookmarkStart w:id="21" w:name="Xc5ccf91f9bc7f207e49a77ba0623cd4a0156093"/>
    <w:p>
      <w:pPr>
        <w:pStyle w:val="Heading2"/>
      </w:pPr>
      <w:r>
        <w:t xml:space="preserve">Chapter 1: Smart Cities and Electronics Engineering</w:t>
      </w:r>
    </w:p>
    <w:p>
      <w:pPr>
        <w:pStyle w:val="FirstParagraph"/>
      </w:pPr>
      <w:r>
        <w:t xml:space="preserve">Milan has been recognized as a pioneer in smart city initiatives, integrating intelligent transportation systems, energy management networks, and data-driven urban planning. An</w:t>
      </w:r>
      <w:r>
        <w:t xml:space="preserve"> </w:t>
      </w:r>
      <w:r>
        <w:rPr>
          <w:bCs/>
          <w:b/>
        </w:rPr>
        <w:t xml:space="preserve">Electronics Engineer</w:t>
      </w:r>
      <w:r>
        <w:t xml:space="preserve"> </w:t>
      </w:r>
      <w:r>
        <w:t xml:space="preserve">plays a critical role in designing the hardware and software infrastructure required for these systems.</w:t>
      </w:r>
    </w:p>
    <w:p>
      <w:pPr>
        <w:pStyle w:val="BodyText"/>
      </w:pPr>
      <w:r>
        <w:t xml:space="preserve">This chapter analyzes the deployment of sensor-based monitoring systems for air quality and traffic flow in Milan’s central districts. By leveraging microcontroller units (MCUs) such as ARM Cortex-M series, engineers can develop low-power, high-performance devices that collect real-time data. The thesis evaluates how these technologies contribute to reducing carbon emissions and improving urban living standards.</w:t>
      </w:r>
    </w:p>
    <w:bookmarkEnd w:id="21"/>
    <w:bookmarkStart w:id="22" w:name="X3bec22156c26d51dc9f55a17cc4b2246a5b90a7"/>
    <w:p>
      <w:pPr>
        <w:pStyle w:val="Heading2"/>
      </w:pPr>
      <w:r>
        <w:t xml:space="preserve">Chapter 2: Industrial Automation and IoT Integration</w:t>
      </w:r>
    </w:p>
    <w:p>
      <w:pPr>
        <w:pStyle w:val="FirstParagraph"/>
      </w:pPr>
      <w:r>
        <w:t xml:space="preserve">Milan’s industrial sector, particularly in manufacturing and logistics, relies heavily on automation. This chapter explores the role of an</w:t>
      </w:r>
      <w:r>
        <w:t xml:space="preserve"> </w:t>
      </w:r>
      <w:r>
        <w:rPr>
          <w:bCs/>
          <w:b/>
        </w:rPr>
        <w:t xml:space="preserve">Electronics Engineer</w:t>
      </w:r>
      <w:r>
        <w:t xml:space="preserve"> </w:t>
      </w:r>
      <w:r>
        <w:t xml:space="preserve">in designing IoT-enabled systems for predictive maintenance and real-time monitoring of production lines.</w:t>
      </w:r>
    </w:p>
    <w:p>
      <w:pPr>
        <w:pStyle w:val="BodyText"/>
      </w:pPr>
      <w:r>
        <w:t xml:space="preserve">The thesis proposes a case study involving the integration of programmable logic controllers (PLCs) with cloud-based analytics platforms. By utilizing wireless communication protocols like Zigbee or LoRaWAN, engineers can ensure seamless data transmission between factory floors and centralized control systems. The study also highlights how machine learning algorithms enhance fault detection in industrial machinery.</w:t>
      </w:r>
    </w:p>
    <w:bookmarkEnd w:id="22"/>
    <w:bookmarkStart w:id="23" w:name="X51d2110231d7a8b00161a1bc4e676219770b317"/>
    <w:p>
      <w:pPr>
        <w:pStyle w:val="Heading2"/>
      </w:pPr>
      <w:r>
        <w:t xml:space="preserve">Chapter 3: Renewable Energy Systems in Milan</w:t>
      </w:r>
    </w:p>
    <w:p>
      <w:pPr>
        <w:pStyle w:val="FirstParagraph"/>
      </w:pPr>
      <w:r>
        <w:t xml:space="preserve">Milan has set ambitious targets for renewable energy adoption, including solar power integration and smart grid technologies. This chapter delves into the design of photovoltaic systems optimized for urban environments, focusing on maximum power point tracking (MPPT) algorithms and energy storage solutions.</w:t>
      </w:r>
    </w:p>
    <w:p>
      <w:pPr>
        <w:pStyle w:val="BodyText"/>
      </w:pPr>
      <w:r>
        <w:t xml:space="preserve">The thesis evaluates the performance of SiC (Silicon Carbide) MOSFETs in high-efficiency power converters, which are essential for managing fluctuating solar energy inputs. Furthermore, it discusses the implementation of battery management systems (BMS) using embedded microcontrollers to ensure safety and longevity in energy storage.</w:t>
      </w:r>
    </w:p>
    <w:bookmarkEnd w:id="23"/>
    <w:bookmarkStart w:id="24" w:name="X90fdca2d5c4f4c94b5b174e9b1832d3f3998330"/>
    <w:p>
      <w:pPr>
        <w:pStyle w:val="Heading2"/>
      </w:pPr>
      <w:r>
        <w:t xml:space="preserve">Chapter 4: Academic and Research Opportunities in Milan</w:t>
      </w:r>
    </w:p>
    <w:p>
      <w:pPr>
        <w:pStyle w:val="FirstParagraph"/>
      </w:pPr>
      <w:r>
        <w:t xml:space="preserve">The</w:t>
      </w:r>
      <w:r>
        <w:t xml:space="preserve"> </w:t>
      </w:r>
      <w:r>
        <w:rPr>
          <w:bCs/>
          <w:b/>
        </w:rPr>
        <w:t xml:space="preserve">Master Thesis</w:t>
      </w:r>
      <w:r>
        <w:t xml:space="preserve"> </w:t>
      </w:r>
      <w:r>
        <w:t xml:space="preserve">emphasizes the academic resources available to electronics engineers in Milan. Institutions like the</w:t>
      </w:r>
      <w:r>
        <w:t xml:space="preserve"> </w:t>
      </w:r>
      <w:r>
        <w:rPr>
          <w:iCs/>
          <w:i/>
        </w:rPr>
        <w:t xml:space="preserve">Istituto Italiano di Tecnologia (IIT)</w:t>
      </w:r>
      <w:r>
        <w:t xml:space="preserve"> </w:t>
      </w:r>
      <w:r>
        <w:t xml:space="preserve">and the</w:t>
      </w:r>
      <w:r>
        <w:t xml:space="preserve"> </w:t>
      </w:r>
      <w:r>
        <w:rPr>
          <w:iCs/>
          <w:i/>
        </w:rPr>
        <w:t xml:space="preserve">Laboratori Elettronici di Milano (LEM)</w:t>
      </w:r>
      <w:r>
        <w:t xml:space="preserve"> </w:t>
      </w:r>
      <w:r>
        <w:t xml:space="preserve">provide state-of-the-art facilities for research in nanoelectronics, RF systems, and embedded computing.</w:t>
      </w:r>
    </w:p>
    <w:p>
      <w:pPr>
        <w:pStyle w:val="BodyText"/>
      </w:pPr>
      <w:r>
        <w:t xml:space="preserve">The thesis includes an analysis of collaborative projects between Milan-based universities and industries, such as partnerships with Siemens or Leonardo (formerly Finmeccanica). These collaborations enable students to work on real-world problems while gaining insights into the latest trends in electronics engineering.</w:t>
      </w:r>
    </w:p>
    <w:bookmarkEnd w:id="24"/>
    <w:bookmarkStart w:id="25" w:name="Xf655fc463d4b8162e199d6ad6500bf06a94cb23"/>
    <w:p>
      <w:pPr>
        <w:pStyle w:val="Heading2"/>
      </w:pPr>
      <w:r>
        <w:t xml:space="preserve">Conclusion: Future Directions for Electronics Engineering in Milan</w:t>
      </w:r>
    </w:p>
    <w:p>
      <w:pPr>
        <w:pStyle w:val="FirstParagraph"/>
      </w:pPr>
      <w:r>
        <w:t xml:space="preserve">This</w:t>
      </w:r>
      <w:r>
        <w:t xml:space="preserve"> </w:t>
      </w:r>
      <w:r>
        <w:rPr>
          <w:bCs/>
          <w:b/>
        </w:rPr>
        <w:t xml:space="preserve">Master Thesis</w:t>
      </w:r>
      <w:r>
        <w:t xml:space="preserve"> </w:t>
      </w:r>
      <w:r>
        <w:t xml:space="preserve">underscores the transformative potential of electronics engineering in shaping Milan’s technological landscape. As an</w:t>
      </w:r>
      <w:r>
        <w:t xml:space="preserve"> </w:t>
      </w:r>
      <w:r>
        <w:rPr>
          <w:bCs/>
          <w:b/>
        </w:rPr>
        <w:t xml:space="preserve">Electronics Engineer</w:t>
      </w:r>
      <w:r>
        <w:t xml:space="preserve">, graduates are uniquely positioned to contribute to Milan’s growth through innovation in smart infrastructure, sustainable energy, and industrial automation.</w:t>
      </w:r>
    </w:p>
    <w:p>
      <w:pPr>
        <w:pStyle w:val="BodyText"/>
      </w:pPr>
      <w:r>
        <w:t xml:space="preserve">The city’s vibrant academic community and industry partnerships provide an ideal environment for advancing research and practical applications. By focusing on interdisciplinary approaches—combining electronics with AI, IoT, and renewable energy—engineers can address the complex challenges of the 21st century while fostering economic development in</w:t>
      </w:r>
      <w:r>
        <w:t xml:space="preserve"> </w:t>
      </w:r>
      <w:r>
        <w:rPr>
          <w:bCs/>
          <w:b/>
        </w:rPr>
        <w:t xml:space="preserve">Italy</w:t>
      </w:r>
      <w:r>
        <w:t xml:space="preserve">.</w:t>
      </w:r>
    </w:p>
    <w:bookmarkEnd w:id="25"/>
    <w:bookmarkStart w:id="26" w:name="references"/>
    <w:p>
      <w:pPr>
        <w:pStyle w:val="Heading2"/>
      </w:pPr>
      <w:r>
        <w:t xml:space="preserve">References</w:t>
      </w:r>
    </w:p>
    <w:p>
      <w:pPr>
        <w:numPr>
          <w:ilvl w:val="0"/>
          <w:numId w:val="1001"/>
        </w:numPr>
        <w:pStyle w:val="Compact"/>
      </w:pPr>
      <w:r>
        <w:t xml:space="preserve">Bertozzi, M., &amp; Cianca, E. (2019). *Smart Cities and the Internet of Things*. IEEE Communications Magazine.</w:t>
      </w:r>
    </w:p>
    <w:p>
      <w:pPr>
        <w:numPr>
          <w:ilvl w:val="0"/>
          <w:numId w:val="1001"/>
        </w:numPr>
        <w:pStyle w:val="Compact"/>
      </w:pPr>
      <w:r>
        <w:t xml:space="preserve">Poli, R., et al. (2021). *Renewable Energy Systems in Urban Environments*. Springer Publications.</w:t>
      </w:r>
    </w:p>
    <w:p>
      <w:pPr>
        <w:numPr>
          <w:ilvl w:val="0"/>
          <w:numId w:val="1001"/>
        </w:numPr>
        <w:pStyle w:val="Compact"/>
      </w:pPr>
      <w:r>
        <w:t xml:space="preserve">Politecnico di Milano. (2023). *Department of Electronics, Information and Bioengineering: Research Areas.*</w:t>
      </w:r>
    </w:p>
    <w:p>
      <w:pPr>
        <w:pStyle w:val="FirstParagraph"/>
      </w:pPr>
      <w:r>
        <w:rPr>
          <w:iCs/>
          <w:i/>
        </w:rPr>
        <w:t xml:space="preserve">This document is designed to meet the requirements of a Master Thesis for an Electronics Engineer specializing in applications relevant to Milan, Italy. It combines academic rigor with practical insights into the evolving field of electronics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Applications of Electronics Engineering in Milan, Italy</dc:title>
  <dc:creator/>
  <dc:language>en</dc:language>
  <cp:keywords/>
  <dcterms:created xsi:type="dcterms:W3CDTF">2026-07-13T08:30:05Z</dcterms:created>
  <dcterms:modified xsi:type="dcterms:W3CDTF">2026-07-13T08:30:05Z</dcterms:modified>
</cp:coreProperties>
</file>

<file path=docProps/custom.xml><?xml version="1.0" encoding="utf-8"?>
<Properties xmlns="http://schemas.openxmlformats.org/officeDocument/2006/custom-properties" xmlns:vt="http://schemas.openxmlformats.org/officeDocument/2006/docPropsVTypes"/>
</file>