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0feaa62a7c8a1351fe7b895545b756b45c25033"/>
    <w:p>
      <w:pPr>
        <w:pStyle w:val="Heading1"/>
      </w:pPr>
      <w:r>
        <w:t xml:space="preserve">Master Thesis: The Role of an Electronics Engineer in Technological Innovation in Japan, Kyoto</w:t>
      </w:r>
    </w:p>
    <w:p>
      <w:pPr>
        <w:pStyle w:val="FirstParagraph"/>
      </w:pPr>
      <w:r>
        <w:t xml:space="preserve">This Master Thesis explores the critical contributions of an</w:t>
      </w:r>
      <w:r>
        <w:t xml:space="preserve"> </w:t>
      </w:r>
      <w:r>
        <w:rPr>
          <w:bCs/>
          <w:b/>
        </w:rPr>
        <w:t xml:space="preserve">Electronics Engineer</w:t>
      </w:r>
      <w:r>
        <w:t xml:space="preserve"> </w:t>
      </w:r>
      <w:r>
        <w:t xml:space="preserve">within the dynamic technological landscape of</w:t>
      </w:r>
      <w:r>
        <w:t xml:space="preserve"> </w:t>
      </w:r>
      <w:r>
        <w:rPr>
          <w:bCs/>
          <w:b/>
        </w:rPr>
        <w:t xml:space="preserve">Japan Kyoto</w:t>
      </w:r>
      <w:r>
        <w:t xml:space="preserve">. As a hub for innovation and tradition, Kyoto has long been a cornerstone of Japan's scientific and engineering advancements. This document analyzes how Electronics Engineers in Kyoto are shaping modern technology while addressing regional and global challenges.</w:t>
      </w:r>
    </w:p>
    <w:bookmarkStart w:id="20" w:name="Xcb64d47af57f5171d8014ccc50ae087744dc96e"/>
    <w:p>
      <w:pPr>
        <w:pStyle w:val="Heading2"/>
      </w:pPr>
      <w:r>
        <w:t xml:space="preserve">1. Introduction: The Significance of Electronics Engineering in Japan</w:t>
      </w:r>
    </w:p>
    <w:p>
      <w:pPr>
        <w:pStyle w:val="FirstParagraph"/>
      </w:pPr>
      <w:r>
        <w:t xml:space="preserve">The field of electronics engineering is pivotal to Japan's economy, driving industries such as robotics, semiconductors, and renewable energy systems. In</w:t>
      </w:r>
      <w:r>
        <w:t xml:space="preserve"> </w:t>
      </w:r>
      <w:r>
        <w:rPr>
          <w:bCs/>
          <w:b/>
        </w:rPr>
        <w:t xml:space="preserve">Japan Kyoto</w:t>
      </w:r>
      <w:r>
        <w:t xml:space="preserve">, where historical heritage meets cutting-edge research, Electronics Engineers play a dual role: preserving traditional technologies while pioneering futuristic solutions. This thesis investigates how the unique cultural and academic environment of Kyoto influences the practice of an</w:t>
      </w:r>
      <w:r>
        <w:t xml:space="preserve"> </w:t>
      </w:r>
      <w:r>
        <w:rPr>
          <w:bCs/>
          <w:b/>
        </w:rPr>
        <w:t xml:space="preserve">Electronics Engineer</w:t>
      </w:r>
      <w:r>
        <w:t xml:space="preserve">.</w:t>
      </w:r>
    </w:p>
    <w:bookmarkEnd w:id="20"/>
    <w:bookmarkStart w:id="21" w:name="X8ba3d1c04d311ed6e09af2bdb7c398708dd82f9"/>
    <w:p>
      <w:pPr>
        <w:pStyle w:val="Heading2"/>
      </w:pPr>
      <w:r>
        <w:t xml:space="preserve">2. Background: The Context of Japan Kyoto in Electronics Engineering</w:t>
      </w:r>
    </w:p>
    <w:p>
      <w:pPr>
        <w:pStyle w:val="FirstParagraph"/>
      </w:pPr>
      <w:r>
        <w:t xml:space="preserve">Kyoto, known for its world-renowned universities like Kyoto University and Ritsumeikan University, fosters a vibrant ecosystem for engineering research. The city's proximity to industrial hubs like Osaka and Nara ensures access to advanced manufacturing facilities. Additionally, Kyoto is home to companies specializing in optoelectronics, IoT devices, and precision instrumentation. For an</w:t>
      </w:r>
      <w:r>
        <w:t xml:space="preserve"> </w:t>
      </w:r>
      <w:r>
        <w:rPr>
          <w:bCs/>
          <w:b/>
        </w:rPr>
        <w:t xml:space="preserve">Electronics Engineer</w:t>
      </w:r>
      <w:r>
        <w:t xml:space="preserve">, this environment offers unparalleled opportunities to work on projects that blend tradition with innovation.</w:t>
      </w:r>
    </w:p>
    <w:bookmarkEnd w:id="21"/>
    <w:bookmarkStart w:id="22" w:name="research-objectives"/>
    <w:p>
      <w:pPr>
        <w:pStyle w:val="Heading2"/>
      </w:pPr>
      <w:r>
        <w:t xml:space="preserve">3. Research Objectives</w:t>
      </w:r>
    </w:p>
    <w:p>
      <w:pPr>
        <w:numPr>
          <w:ilvl w:val="0"/>
          <w:numId w:val="1001"/>
        </w:numPr>
        <w:pStyle w:val="Compact"/>
      </w:pPr>
      <w:r>
        <w:t xml:space="preserve">To analyze the role of an Electronics Engineer in advancing Japan's technological infrastructure, specifically in Kyoto.</w:t>
      </w:r>
    </w:p>
    <w:p>
      <w:pPr>
        <w:numPr>
          <w:ilvl w:val="0"/>
          <w:numId w:val="1001"/>
        </w:numPr>
        <w:pStyle w:val="Compact"/>
      </w:pPr>
      <w:r>
        <w:t xml:space="preserve">To evaluate how Kyoto's academic and industrial networks support innovation in electronics engineering.</w:t>
      </w:r>
    </w:p>
    <w:p>
      <w:pPr>
        <w:numPr>
          <w:ilvl w:val="0"/>
          <w:numId w:val="1001"/>
        </w:numPr>
        <w:pStyle w:val="Compact"/>
      </w:pPr>
      <w:r>
        <w:t xml:space="preserve">To propose strategies for integrating sustainable practices into electronic systems designed by engineers in Kyoto.</w:t>
      </w:r>
    </w:p>
    <w:bookmarkEnd w:id="22"/>
    <w:bookmarkStart w:id="23" w:name="Xb370762d03b8b0addb0ce4dff1578d9246934f3"/>
    <w:p>
      <w:pPr>
        <w:pStyle w:val="Heading2"/>
      </w:pPr>
      <w:r>
        <w:t xml:space="preserve">4. Methodology: Case Studies and Industry Analysis</w:t>
      </w:r>
    </w:p>
    <w:p>
      <w:pPr>
        <w:pStyle w:val="FirstParagraph"/>
      </w:pPr>
      <w:r>
        <w:t xml:space="preserve">This thesis employs a mixed-methods approach, combining case studies of Electronics Engineers working in Kyoto with secondary data from industry reports. Key focus areas include:</w:t>
      </w:r>
    </w:p>
    <w:p>
      <w:pPr>
        <w:numPr>
          <w:ilvl w:val="0"/>
          <w:numId w:val="1002"/>
        </w:numPr>
        <w:pStyle w:val="Compact"/>
      </w:pPr>
      <w:r>
        <w:t xml:space="preserve">Interviews with Electronics Engineers from Kyoto-based companies such as Fujitsu and Hamamatsu Photonics.</w:t>
      </w:r>
    </w:p>
    <w:p>
      <w:pPr>
        <w:numPr>
          <w:ilvl w:val="0"/>
          <w:numId w:val="1002"/>
        </w:numPr>
        <w:pStyle w:val="Compact"/>
      </w:pPr>
      <w:r>
        <w:t xml:space="preserve">Analysis of research publications from Kyoto University's Department of Electrical Engineering.</w:t>
      </w:r>
    </w:p>
    <w:p>
      <w:pPr>
        <w:numPr>
          <w:ilvl w:val="0"/>
          <w:numId w:val="1002"/>
        </w:numPr>
        <w:pStyle w:val="Compact"/>
      </w:pPr>
      <w:r>
        <w:t xml:space="preserve">A survey of trends in electronics manufacturing within the Kansai region.</w:t>
      </w:r>
    </w:p>
    <w:bookmarkEnd w:id="23"/>
    <w:bookmarkStart w:id="24" w:name="X0244dc893b2b19eba852c26ce9a7571cb9a6e5b"/>
    <w:p>
      <w:pPr>
        <w:pStyle w:val="Heading2"/>
      </w:pPr>
      <w:r>
        <w:t xml:space="preserve">5. Results and Discussion: Electronics Engineering in Kyoto</w:t>
      </w:r>
    </w:p>
    <w:p>
      <w:pPr>
        <w:pStyle w:val="FirstParagraph"/>
      </w:pPr>
      <w:r>
        <w:t xml:space="preserve">The findings reveal that an</w:t>
      </w:r>
      <w:r>
        <w:t xml:space="preserve"> </w:t>
      </w:r>
      <w:r>
        <w:rPr>
          <w:bCs/>
          <w:b/>
        </w:rPr>
        <w:t xml:space="preserve">Electronics Engineer</w:t>
      </w:r>
      <w:r>
        <w:t xml:space="preserve"> </w:t>
      </w:r>
      <w:r>
        <w:t xml:space="preserve">in Kyoto is uniquely positioned to address both regional and global challenges. For instance, engineers at Hamamatsu Photonics have developed advanced optoelectronic sensors used in medical diagnostics, leveraging Kyoto's expertise in precision engineering. Meanwhile, startups emerging from Kyoto's tech incubators are focusing on AI-integrated electronics for smart cities—a reflection of the city's forward-thinking approach.</w:t>
      </w:r>
    </w:p>
    <w:p>
      <w:pPr>
        <w:pStyle w:val="BodyText"/>
      </w:pPr>
      <w:r>
        <w:t xml:space="preserve">Furthermore, the integration of traditional Japanese craftsmanship (e.g., precise mechanical design) with modern semiconductor technologies highlights a distinctive advantage of working as an Electronics Engineer in Kyoto. However, challenges such as aging infrastructure and competition from Tokyo-based firms require strategic adaptation.</w:t>
      </w:r>
    </w:p>
    <w:bookmarkEnd w:id="24"/>
    <w:bookmarkStart w:id="25" w:name="X0c503ce0222bd610167bb2fe1f474ee25c196ca"/>
    <w:p>
      <w:pPr>
        <w:pStyle w:val="Heading2"/>
      </w:pPr>
      <w:r>
        <w:t xml:space="preserve">6. Conclusion: The Future of Electronics Engineering in Japan Kyoto</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Japan Kyoto</w:t>
      </w:r>
      <w:r>
        <w:t xml:space="preserve"> </w:t>
      </w:r>
      <w:r>
        <w:t xml:space="preserve">is indispensable to the region's technological evolution. By merging academic rigor with industrial application, engineers in Kyoto are not only advancing Japan's global standing but also setting benchmarks for sustainable and innovative electronics. Future research should explore how emerging technologies like quantum computing and energy-efficient microchips can be harnessed by Electronics Engineers in Kyoto.</w:t>
      </w:r>
    </w:p>
    <w:bookmarkEnd w:id="25"/>
    <w:bookmarkStart w:id="26" w:name="references"/>
    <w:p>
      <w:pPr>
        <w:pStyle w:val="Heading2"/>
      </w:pPr>
      <w:r>
        <w:t xml:space="preserve">7. References</w:t>
      </w:r>
    </w:p>
    <w:p>
      <w:pPr>
        <w:pStyle w:val="FirstParagraph"/>
      </w:pPr>
      <w:r>
        <w:t xml:space="preserve">This thesis draws on the following sources:</w:t>
      </w:r>
    </w:p>
    <w:p>
      <w:pPr>
        <w:numPr>
          <w:ilvl w:val="0"/>
          <w:numId w:val="1003"/>
        </w:numPr>
        <w:pStyle w:val="Compact"/>
      </w:pPr>
      <w:r>
        <w:t xml:space="preserve">Kyoto University Department of Electrical Engineering Annual Reports (2018–2023).</w:t>
      </w:r>
    </w:p>
    <w:p>
      <w:pPr>
        <w:numPr>
          <w:ilvl w:val="0"/>
          <w:numId w:val="1003"/>
        </w:numPr>
        <w:pStyle w:val="Compact"/>
      </w:pPr>
      <w:r>
        <w:t xml:space="preserve">"The Role of Electronics in Japan's Industry 4.0" by Tanaka et al., Journal of Advanced Engineering, 2021.</w:t>
      </w:r>
    </w:p>
    <w:p>
      <w:pPr>
        <w:numPr>
          <w:ilvl w:val="0"/>
          <w:numId w:val="1003"/>
        </w:numPr>
        <w:pStyle w:val="Compact"/>
      </w:pPr>
      <w:r>
        <w:t xml:space="preserve">Industry white papers from Hamamatsu Photonics and Fujitsu Corporation.</w:t>
      </w:r>
    </w:p>
    <w:bookmarkEnd w:id="26"/>
    <w:bookmarkStart w:id="27" w:name="acknowledgments"/>
    <w:p>
      <w:pPr>
        <w:pStyle w:val="Heading2"/>
      </w:pPr>
      <w:r>
        <w:t xml:space="preserve">8. Acknowledgments</w:t>
      </w:r>
    </w:p>
    <w:p>
      <w:pPr>
        <w:pStyle w:val="FirstParagraph"/>
      </w:pPr>
      <w:r>
        <w:t xml:space="preserve">I would like to acknowledge the support of Kyoto University's research center for providing access to academic resources and the contributions of Electronics Engineers in Kyoto who shared their insights during this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Japan Kyoto</dc:title>
  <dc:creator/>
  <dc:language>en</dc:language>
  <cp:keywords/>
  <dcterms:created xsi:type="dcterms:W3CDTF">2026-07-14T01:40:46Z</dcterms:created>
  <dcterms:modified xsi:type="dcterms:W3CDTF">2026-07-14T01:40:46Z</dcterms:modified>
</cp:coreProperties>
</file>

<file path=docProps/custom.xml><?xml version="1.0" encoding="utf-8"?>
<Properties xmlns="http://schemas.openxmlformats.org/officeDocument/2006/custom-properties" xmlns:vt="http://schemas.openxmlformats.org/officeDocument/2006/docPropsVTypes"/>
</file>