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79d78eb7be704b6f22b9e9ef454d2914deb08c8"/>
    <w:p>
      <w:pPr>
        <w:pStyle w:val="Heading1"/>
      </w:pPr>
      <w:r>
        <w:t xml:space="preserve">Master Thesis: Advancing Electronic Systems for Sustainable Innovation in the Netherlands, Amsterdam</w:t>
      </w:r>
    </w:p>
    <w:p>
      <w:pPr>
        <w:pStyle w:val="FirstParagraph"/>
      </w:pPr>
      <w:r>
        <w:rPr>
          <w:bCs/>
          <w:b/>
        </w:rPr>
        <w:t xml:space="preserve">Master Thesis</w:t>
      </w:r>
      <w:r>
        <w:t xml:space="preserve"> </w:t>
      </w:r>
      <w:r>
        <w:t xml:space="preserve">in Electronics Engineering is a pivotal academic endeavor that bridges theoretical knowledge with practical application. For students pursuing this degree at institutions such as Delft University of Technology or Vrije Universiteit Amsterdam, the thesis provides an opportunity to address real-world challenges through cutting-edge research. This document outlines a comprehensive</w:t>
      </w:r>
      <w:r>
        <w:t xml:space="preserve"> </w:t>
      </w:r>
      <w:r>
        <w:rPr>
          <w:bCs/>
          <w:b/>
        </w:rPr>
        <w:t xml:space="preserve">Master Thesis</w:t>
      </w:r>
      <w:r>
        <w:t xml:space="preserve"> </w:t>
      </w:r>
      <w:r>
        <w:t xml:space="preserve">proposal focused on the development of energy-efficient electronic systems tailored for the urban and industrial landscapes of</w:t>
      </w:r>
      <w:r>
        <w:t xml:space="preserve"> </w:t>
      </w:r>
      <w:r>
        <w:rPr>
          <w:bCs/>
          <w:b/>
        </w:rPr>
        <w:t xml:space="preserve">Netherlands Amsterdam</w:t>
      </w:r>
      <w:r>
        <w:t xml:space="preserve">. The study emphasizes sustainable innovation, leveraging Amsterdam’s unique position as a global hub for technology, sustainability, and interdisciplinary collaboration.</w:t>
      </w:r>
    </w:p>
    <w:bookmarkStart w:id="20" w:name="introduction"/>
    <w:p>
      <w:pPr>
        <w:pStyle w:val="Heading2"/>
      </w:pPr>
      <w:r>
        <w:t xml:space="preserve">Introduction</w:t>
      </w:r>
    </w:p>
    <w:p>
      <w:pPr>
        <w:pStyle w:val="FirstParagraph"/>
      </w:pPr>
      <w:r>
        <w:rPr>
          <w:bCs/>
          <w:b/>
        </w:rPr>
        <w:t xml:space="preserve">Netherlands Amsterdam</w:t>
      </w:r>
      <w:r>
        <w:t xml:space="preserve"> </w:t>
      </w:r>
      <w:r>
        <w:t xml:space="preserve">stands as a beacon of technological advancement and ecological consciousness. As the capital of the Netherlands, it is home to world-renowned institutions like TU Delft (Technische Universiteit Delft) and the Amsterdam University of Applied Sciences, which have long been at the forefront of</w:t>
      </w:r>
      <w:r>
        <w:t xml:space="preserve"> </w:t>
      </w:r>
      <w:r>
        <w:rPr>
          <w:bCs/>
          <w:b/>
        </w:rPr>
        <w:t xml:space="preserve">Electronics Engineer</w:t>
      </w:r>
      <w:r>
        <w:t xml:space="preserve"> </w:t>
      </w:r>
      <w:r>
        <w:t xml:space="preserve">research. With its strategic location in Europe and a thriving ecosystem of startups, multinationals (e.g., ASML, Philips), and research organizations such as NXP Semiconductors, Amsterdam offers a dynamic environment for exploring innovations in electronics that align with global sustainability goals.</w:t>
      </w:r>
    </w:p>
    <w:p>
      <w:pPr>
        <w:pStyle w:val="BodyText"/>
      </w:pPr>
      <w:r>
        <w:t xml:space="preserve">This</w:t>
      </w:r>
      <w:r>
        <w:t xml:space="preserve"> </w:t>
      </w:r>
      <w:r>
        <w:rPr>
          <w:bCs/>
          <w:b/>
        </w:rPr>
        <w:t xml:space="preserve">Master Thesis</w:t>
      </w:r>
      <w:r>
        <w:t xml:space="preserve"> </w:t>
      </w:r>
      <w:r>
        <w:t xml:space="preserve">aims to design and prototype an advanced sensor network system capable of optimizing energy consumption in smart urban infrastructures. The project is motivated by the Netherlands’ commitment to reducing carbon emissions, as outlined in its National Climate Agreement, and Amsterdam’s ambitious targets for achieving a circular economy by 2050.</w:t>
      </w:r>
    </w:p>
    <w:bookmarkEnd w:id="20"/>
    <w:bookmarkStart w:id="21" w:name="literature-review"/>
    <w:p>
      <w:pPr>
        <w:pStyle w:val="Heading2"/>
      </w:pPr>
      <w:r>
        <w:t xml:space="preserve">Literature Review</w:t>
      </w:r>
    </w:p>
    <w:p>
      <w:pPr>
        <w:pStyle w:val="FirstParagraph"/>
      </w:pPr>
      <w:r>
        <w:t xml:space="preserve">Recent advancements in</w:t>
      </w:r>
      <w:r>
        <w:t xml:space="preserve"> </w:t>
      </w:r>
      <w:r>
        <w:rPr>
          <w:bCs/>
          <w:b/>
        </w:rPr>
        <w:t xml:space="preserve">Electronics Engineer</w:t>
      </w:r>
      <w:r>
        <w:t xml:space="preserve">-driven technologies have focused on IoT (Internet of Things), embedded systems, and low-power design. For instance, studies by van den Berg et al. (2021) highlight the role of reconfigurable hardware in reducing energy waste in industrial applications. Similarly, research from the University of Amsterdam’s Smart Cities initiative underscores the need for localized sensor networks that adapt to real-time environmental data.</w:t>
      </w:r>
    </w:p>
    <w:p>
      <w:pPr>
        <w:pStyle w:val="BodyText"/>
      </w:pPr>
      <w:r>
        <w:t xml:space="preserve">Amsterdam’s unique urban challenges—ranging from climate resilience to traffic congestion—provide a fertile ground for exploring novel electronic solutions. However, existing literature gaps include the integration of AI-driven analytics with hardware systems in a cost-effective manner, particularly for small-to-medium enterprises (SMEs) in the Netherlands.</w:t>
      </w:r>
    </w:p>
    <w:bookmarkEnd w:id="21"/>
    <w:bookmarkStart w:id="22" w:name="research-objectives"/>
    <w:p>
      <w:pPr>
        <w:pStyle w:val="Heading2"/>
      </w:pPr>
      <w:r>
        <w:t xml:space="preserve">Research Objectives</w:t>
      </w:r>
    </w:p>
    <w:p>
      <w:pPr>
        <w:numPr>
          <w:ilvl w:val="0"/>
          <w:numId w:val="1001"/>
        </w:numPr>
        <w:pStyle w:val="Compact"/>
      </w:pPr>
      <w:r>
        <w:t xml:space="preserve">To design a low-power sensor network architecture optimized for urban environments in</w:t>
      </w:r>
      <w:r>
        <w:t xml:space="preserve"> </w:t>
      </w:r>
      <w:r>
        <w:rPr>
          <w:bCs/>
          <w:b/>
        </w:rPr>
        <w:t xml:space="preserve">Netherlands Amsterdam</w:t>
      </w:r>
      <w:r>
        <w:t xml:space="preserve">.</w:t>
      </w:r>
    </w:p>
    <w:p>
      <w:pPr>
        <w:numPr>
          <w:ilvl w:val="0"/>
          <w:numId w:val="1001"/>
        </w:numPr>
        <w:pStyle w:val="Compact"/>
      </w:pPr>
      <w:r>
        <w:t xml:space="preserve">To evaluate energy consumption patterns using real-world data from Amsterdam’s smart grid initiatives.</w:t>
      </w:r>
    </w:p>
    <w:p>
      <w:pPr>
        <w:numPr>
          <w:ilvl w:val="0"/>
          <w:numId w:val="1001"/>
        </w:numPr>
        <w:pStyle w:val="Compact"/>
      </w:pPr>
      <w:r>
        <w:t xml:space="preserve">To develop an AI algorithm that dynamically adjusts sensor activity based on environmental and user-defined parameters.</w:t>
      </w:r>
    </w:p>
    <w:p>
      <w:pPr>
        <w:numPr>
          <w:ilvl w:val="0"/>
          <w:numId w:val="1001"/>
        </w:numPr>
        <w:pStyle w:val="Compact"/>
      </w:pPr>
      <w:r>
        <w:t xml:space="preserve">To validate the system’s performance through field testing in collaboration with local stakeholders such as the Amsterdam Smart City program or Dutch tech startups.</w:t>
      </w:r>
    </w:p>
    <w:bookmarkEnd w:id="22"/>
    <w:bookmarkStart w:id="23" w:name="methodology"/>
    <w:p>
      <w:pPr>
        <w:pStyle w:val="Heading2"/>
      </w:pPr>
      <w:r>
        <w:t xml:space="preserve">Methodology</w:t>
      </w:r>
    </w:p>
    <w:p>
      <w:pPr>
        <w:pStyle w:val="FirstParagraph"/>
      </w:pPr>
      <w:r>
        <w:t xml:space="preserve">The research will adopt a mixed-methods approach, combining theoretical analysis with experimental validation. The first phase involves a comprehensive review of existing sensor network protocols (e.g., LoRaWAN, Zigbee) and their suitability for Amsterdam’s infrastructure. This will be followed by the development of a prototype using off-the-shelf components sourced from local suppliers in the Netherlands.</w:t>
      </w:r>
    </w:p>
    <w:p>
      <w:pPr>
        <w:pStyle w:val="BodyText"/>
      </w:pPr>
      <w:r>
        <w:t xml:space="preserve">The hardware design will prioritize energy efficiency through techniques such as duty-cycling and edge computing. For software, Python-based frameworks like TensorFlow Lite will be employed to implement machine learning models on resource-constrained devices. Collaboration with TU Delft’s Embedded Systems Lab and VU Amsterdam’s AI research groups will ensure access to cutting-edge tools and expertise.</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Master Thesis</w:t>
      </w:r>
      <w:r>
        <w:t xml:space="preserve"> </w:t>
      </w:r>
      <w:r>
        <w:t xml:space="preserve">is expected to contribute three key outcomes: (1) a novel sensor network architecture tailored for the urban climate of Amsterdam, (2) open-source code and design files that can be adapted by other cities or SMEs in the Netherlands, and (3) empirical data on energy savings achievable through AI-integrated systems. These contributions align with the Netherlands’ national priorities for sustainable technology and position Amsterdam as a leader in smart city innovation.</w:t>
      </w:r>
    </w:p>
    <w:bookmarkEnd w:id="24"/>
    <w:bookmarkStart w:id="25" w:name="challenges-and-mitigation-strategies"/>
    <w:p>
      <w:pPr>
        <w:pStyle w:val="Heading2"/>
      </w:pPr>
      <w:r>
        <w:t xml:space="preserve">Challenges and Mitigation Strategies</w:t>
      </w:r>
    </w:p>
    <w:p>
      <w:pPr>
        <w:pStyle w:val="FirstParagraph"/>
      </w:pPr>
      <w:r>
        <w:t xml:space="preserve">Potential challenges include ensuring compatibility with Amsterdam’s existing digital infrastructure, securing partnerships with local industries, and managing data privacy concerns. To mitigate these, the project will engage early with stakeholders such as the Amsterdam Smart City initiative and leverage the Netherlands’ robust legal frameworks for data governance.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in Electronics Engineering represents a unique intersection of academic rigor and practical relevance. By focusing on sustainable innovation within the context of</w:t>
      </w:r>
      <w:r>
        <w:t xml:space="preserve"> </w:t>
      </w:r>
      <w:r>
        <w:rPr>
          <w:bCs/>
          <w:b/>
        </w:rPr>
        <w:t xml:space="preserve">Netherlands Amsterdam</w:t>
      </w:r>
      <w:r>
        <w:t xml:space="preserve">, it addresses pressing global challenges while contributing to the region’s reputation as a tech and sustainability leader. The proposed system has the potential to inspire future research in smart urban systems, offering a scalable model for other cities worldwide.</w:t>
      </w:r>
    </w:p>
    <w:bookmarkEnd w:id="26"/>
    <w:bookmarkStart w:id="27" w:name="references"/>
    <w:p>
      <w:pPr>
        <w:pStyle w:val="Heading2"/>
      </w:pPr>
      <w:r>
        <w:t xml:space="preserve">References</w:t>
      </w:r>
    </w:p>
    <w:p>
      <w:pPr>
        <w:numPr>
          <w:ilvl w:val="0"/>
          <w:numId w:val="1002"/>
        </w:numPr>
        <w:pStyle w:val="Compact"/>
      </w:pPr>
      <w:r>
        <w:t xml:space="preserve">van den Berg, J., et al. (2021). "Reconfigurable Hardware for Industrial Energy Optimization." Journal of Sustainable Engineering, 15(3), 45–60.</w:t>
      </w:r>
    </w:p>
    <w:p>
      <w:pPr>
        <w:numPr>
          <w:ilvl w:val="0"/>
          <w:numId w:val="1002"/>
        </w:numPr>
        <w:pStyle w:val="Compact"/>
      </w:pPr>
      <w:r>
        <w:t xml:space="preserve">Amsterdam Smart City. (2023). "Smart Infrastructure Initiatives." Retrieved from https://www.amsterdamsmartcity.com</w:t>
      </w:r>
    </w:p>
    <w:p>
      <w:pPr>
        <w:numPr>
          <w:ilvl w:val="0"/>
          <w:numId w:val="1002"/>
        </w:numPr>
        <w:pStyle w:val="Compact"/>
      </w:pPr>
      <w:r>
        <w:t xml:space="preserve">TU Delft Embedded Systems Lab. (2023). "Low-Power Design Guidelines." Retrieved from https://www.tudelft.nl/en/ess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Netherlands, Amsterdam</dc:title>
  <dc:creator/>
  <dc:language>en</dc:language>
  <cp:keywords/>
  <dcterms:created xsi:type="dcterms:W3CDTF">2026-03-05T21:36:35Z</dcterms:created>
  <dcterms:modified xsi:type="dcterms:W3CDTF">2026-03-05T21:36:35Z</dcterms:modified>
</cp:coreProperties>
</file>

<file path=docProps/custom.xml><?xml version="1.0" encoding="utf-8"?>
<Properties xmlns="http://schemas.openxmlformats.org/officeDocument/2006/custom-properties" xmlns:vt="http://schemas.openxmlformats.org/officeDocument/2006/docPropsVTypes"/>
</file>