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6fca38972a97546c69c050bf86dcebd816e99b"/>
    <w:p>
      <w:pPr>
        <w:pStyle w:val="Heading1"/>
      </w:pPr>
      <w:r>
        <w:t xml:space="preserve">Master Thesis: Innovations in Electronics Engineering for Sustainable Development in Senegal Dakar</w:t>
      </w:r>
    </w:p>
    <w:p>
      <w:pPr>
        <w:pStyle w:val="FirstParagraph"/>
      </w:pPr>
      <w:r>
        <w:rPr>
          <w:bCs/>
          <w:b/>
        </w:rPr>
        <w:t xml:space="preserve">Abstract:</w:t>
      </w:r>
      <w:r>
        <w:t xml:space="preserve"> </w:t>
      </w:r>
      <w:r>
        <w:t xml:space="preserve">This</w:t>
      </w:r>
      <w:r>
        <w:t xml:space="preserve"> </w:t>
      </w:r>
      <w:r>
        <w:rPr>
          <w:bCs/>
          <w:b/>
        </w:rPr>
        <w:t xml:space="preserve">Master Thesis</w:t>
      </w:r>
      <w:r>
        <w:t xml:space="preserve"> </w:t>
      </w:r>
      <w:r>
        <w:t xml:space="preserve">explores the critical role of</w:t>
      </w:r>
      <w:r>
        <w:t xml:space="preserve"> </w:t>
      </w:r>
      <w:r>
        <w:rPr>
          <w:bCs/>
          <w:b/>
        </w:rPr>
        <w:t xml:space="preserve">Electronics Engineer</w:t>
      </w:r>
      <w:r>
        <w:t xml:space="preserve">s in addressing technological and infrastructural challenges specific to</w:t>
      </w:r>
      <w:r>
        <w:t xml:space="preserve"> </w:t>
      </w:r>
      <w:r>
        <w:rPr>
          <w:bCs/>
          <w:b/>
        </w:rPr>
        <w:t xml:space="preserve">Senegal Dakar</w:t>
      </w:r>
      <w:r>
        <w:t xml:space="preserve">. Focusing on renewable energy integration, smart urban systems, and education for sustainable development, the research highlights how electronics engineering can drive economic growth and resilience in one of Africa’s fastest-growing cities. Through case studies, technical analysis, and policy recommendations tailored to local conditions, this work underscores the transformative potential of</w:t>
      </w:r>
      <w:r>
        <w:t xml:space="preserve"> </w:t>
      </w:r>
      <w:r>
        <w:rPr>
          <w:bCs/>
          <w:b/>
        </w:rPr>
        <w:t xml:space="preserve">Electronics Engineers</w:t>
      </w:r>
      <w:r>
        <w:t xml:space="preserve"> </w:t>
      </w:r>
      <w:r>
        <w:t xml:space="preserve">in shaping a technologically advanced future for</w:t>
      </w:r>
      <w:r>
        <w:t xml:space="preserve"> </w:t>
      </w:r>
      <w:r>
        <w:rPr>
          <w:bCs/>
          <w:b/>
        </w:rPr>
        <w:t xml:space="preserve">Senegal Dakar</w:t>
      </w:r>
      <w:r>
        <w:t xml:space="preserve">.</w:t>
      </w:r>
    </w:p>
    <w:bookmarkStart w:id="20" w:name="introduction"/>
    <w:p>
      <w:pPr>
        <w:pStyle w:val="Heading2"/>
      </w:pPr>
      <w:r>
        <w:t xml:space="preserve">1. Introduction</w:t>
      </w:r>
    </w:p>
    <w:p>
      <w:pPr>
        <w:pStyle w:val="FirstParagraph"/>
      </w:pPr>
      <w:r>
        <w:rPr>
          <w:bCs/>
          <w:b/>
        </w:rPr>
        <w:t xml:space="preserve">Senegal Dakar</w:t>
      </w:r>
      <w:r>
        <w:t xml:space="preserve">, as the political and economic hub of Senegal, faces unique challenges such as energy scarcity, urbanization pressures, and the need for modernized infrastructure. These issues demand innovative solutions from</w:t>
      </w:r>
      <w:r>
        <w:t xml:space="preserve"> </w:t>
      </w:r>
      <w:r>
        <w:rPr>
          <w:bCs/>
          <w:b/>
        </w:rPr>
        <w:t xml:space="preserve">Electronics Engineers</w:t>
      </w:r>
      <w:r>
        <w:t xml:space="preserve">, whose expertise spans from embedded systems to renewable energy technologies. This</w:t>
      </w:r>
      <w:r>
        <w:t xml:space="preserve"> </w:t>
      </w:r>
      <w:r>
        <w:rPr>
          <w:bCs/>
          <w:b/>
        </w:rPr>
        <w:t xml:space="preserve">Master Thesis</w:t>
      </w:r>
      <w:r>
        <w:t xml:space="preserve"> </w:t>
      </w:r>
      <w:r>
        <w:t xml:space="preserve">examines how electronics engineering can address these challenges by leveraging cutting-edge technologies like Internet of Things (IoT), smart grids, and automation while aligning with Senegal’s Sustainable Development Goals (SDGs). The research aims to bridge the gap between academic knowledge and practical applications in the context of</w:t>
      </w:r>
      <w:r>
        <w:t xml:space="preserve"> </w:t>
      </w:r>
      <w:r>
        <w:rPr>
          <w:bCs/>
          <w:b/>
        </w:rPr>
        <w:t xml:space="preserve">Senegal Dakar</w:t>
      </w:r>
      <w:r>
        <w:t xml:space="preserve">’s socio-economic landscape.</w:t>
      </w:r>
    </w:p>
    <w:p>
      <w:pPr>
        <w:pStyle w:val="BodyText"/>
      </w:pPr>
      <w:r>
        <w:t xml:space="preserve">The rapid urbanization of</w:t>
      </w:r>
      <w:r>
        <w:t xml:space="preserve"> </w:t>
      </w:r>
      <w:r>
        <w:rPr>
          <w:bCs/>
          <w:b/>
        </w:rPr>
        <w:t xml:space="preserve">Senegal Dakar</w:t>
      </w:r>
      <w:r>
        <w:t xml:space="preserve"> </w:t>
      </w:r>
      <w:r>
        <w:t xml:space="preserve">has increased demand for reliable power, efficient transportation, and resilient communication networks. However, the city’s infrastructure lags behind its population growth, creating opportunities for</w:t>
      </w:r>
      <w:r>
        <w:t xml:space="preserve"> </w:t>
      </w:r>
      <w:r>
        <w:rPr>
          <w:bCs/>
          <w:b/>
        </w:rPr>
        <w:t xml:space="preserve">Electronics Engineers</w:t>
      </w:r>
      <w:r>
        <w:t xml:space="preserve"> </w:t>
      </w:r>
      <w:r>
        <w:t xml:space="preserve">to design scalable solutions. This thesis argues that localized technological innovation is essential for achieving sustainable development in</w:t>
      </w:r>
      <w:r>
        <w:t xml:space="preserve"> </w:t>
      </w:r>
      <w:r>
        <w:rPr>
          <w:bCs/>
          <w:b/>
        </w:rPr>
        <w:t xml:space="preserve">Senegal Dakar</w:t>
      </w:r>
      <w:r>
        <w:t xml:space="preserve">, and it outlines strategies to empower</w:t>
      </w:r>
      <w:r>
        <w:t xml:space="preserve"> </w:t>
      </w:r>
      <w:r>
        <w:rPr>
          <w:bCs/>
          <w:b/>
        </w:rPr>
        <w:t xml:space="preserve">Electronics Engineers</w:t>
      </w:r>
      <w:r>
        <w:t xml:space="preserve"> </w:t>
      </w:r>
      <w:r>
        <w:t xml:space="preserve">through education, collaboration, and policy advocacy.</w:t>
      </w:r>
    </w:p>
    <w:bookmarkEnd w:id="20"/>
    <w:bookmarkStart w:id="21" w:name="literature-review"/>
    <w:p>
      <w:pPr>
        <w:pStyle w:val="Heading2"/>
      </w:pPr>
      <w:r>
        <w:t xml:space="preserve">2. Literature Review</w:t>
      </w:r>
    </w:p>
    <w:p>
      <w:pPr>
        <w:pStyle w:val="FirstParagraph"/>
      </w:pPr>
      <w:r>
        <w:t xml:space="preserve">The literature on electronics engineering in developing regions emphasizes the importance of context-specific solutions. For instance, studies from Nigeria and Kenya highlight how solar-powered microgrids have mitigated energy poverty by decentralizing power generation (Adewumi et al., 2019). Similarly, research on smart cities in South Africa demonstrates the potential of IoT-enabled systems to optimize urban resource management (Dlamini &amp; Mdlalose, 2021). These examples inform the approach of this</w:t>
      </w:r>
      <w:r>
        <w:t xml:space="preserve"> </w:t>
      </w:r>
      <w:r>
        <w:rPr>
          <w:bCs/>
          <w:b/>
        </w:rPr>
        <w:t xml:space="preserve">Master Thesis</w:t>
      </w:r>
      <w:r>
        <w:t xml:space="preserve">, which seeks to adapt such technologies for</w:t>
      </w:r>
      <w:r>
        <w:t xml:space="preserve"> </w:t>
      </w:r>
      <w:r>
        <w:rPr>
          <w:bCs/>
          <w:b/>
        </w:rPr>
        <w:t xml:space="preserve">Senegal Dakar</w:t>
      </w:r>
      <w:r>
        <w:t xml:space="preserve">’s unique environmental and socio-economic conditions.</w:t>
      </w:r>
    </w:p>
    <w:p>
      <w:pPr>
        <w:pStyle w:val="BodyText"/>
      </w:pPr>
      <w:r>
        <w:t xml:space="preserve">In Senegal, prior work on renewable energy adoption has focused on wind and solar potential. However, gaps remain in integrating these systems with existing infrastructure. This thesis addresses this gap by proposing a framework for smart grids that incorporate both solar photovoltaic (PV) systems and battery storage, tailored to the energy demands of</w:t>
      </w:r>
      <w:r>
        <w:t xml:space="preserve"> </w:t>
      </w:r>
      <w:r>
        <w:rPr>
          <w:bCs/>
          <w:b/>
        </w:rPr>
        <w:t xml:space="preserve">Senegal Dakar</w:t>
      </w:r>
      <w:r>
        <w:t xml:space="preserve">. Additionally, it explores how</w:t>
      </w:r>
      <w:r>
        <w:t xml:space="preserve"> </w:t>
      </w:r>
      <w:r>
        <w:rPr>
          <w:bCs/>
          <w:b/>
        </w:rPr>
        <w:t xml:space="preserve">Electronics Engineers</w:t>
      </w:r>
      <w:r>
        <w:t xml:space="preserve"> </w:t>
      </w:r>
      <w:r>
        <w:t xml:space="preserve">can collaborate with policymakers to ensure affordability and accessibility of these technologies.</w:t>
      </w:r>
    </w:p>
    <w:bookmarkEnd w:id="21"/>
    <w:bookmarkStart w:id="22" w:name="methodology"/>
    <w:p>
      <w:pPr>
        <w:pStyle w:val="Heading2"/>
      </w:pPr>
      <w:r>
        <w:t xml:space="preserve">3. Methodology</w:t>
      </w:r>
    </w:p>
    <w:p>
      <w:pPr>
        <w:pStyle w:val="FirstParagraph"/>
      </w:pPr>
      <w:r>
        <w:t xml:space="preserve">This research employs a mixed-methods approach, combining technical analysis with stakeholder interviews and case studies. Data collection involved:</w:t>
      </w:r>
    </w:p>
    <w:p>
      <w:pPr>
        <w:numPr>
          <w:ilvl w:val="0"/>
          <w:numId w:val="1001"/>
        </w:numPr>
        <w:pStyle w:val="Compact"/>
      </w:pPr>
      <w:r>
        <w:rPr>
          <w:bCs/>
          <w:b/>
        </w:rPr>
        <w:t xml:space="preserve">Technical Modeling:</w:t>
      </w:r>
      <w:r>
        <w:t xml:space="preserve"> </w:t>
      </w:r>
      <w:r>
        <w:t xml:space="preserve">Simulation of renewable energy systems using MATLAB/Simulink to optimize performance in</w:t>
      </w:r>
      <w:r>
        <w:t xml:space="preserve"> </w:t>
      </w:r>
      <w:r>
        <w:rPr>
          <w:bCs/>
          <w:b/>
        </w:rPr>
        <w:t xml:space="preserve">Senegal Dakar</w:t>
      </w:r>
      <w:r>
        <w:t xml:space="preserve">’s climate.</w:t>
      </w:r>
    </w:p>
    <w:p>
      <w:pPr>
        <w:numPr>
          <w:ilvl w:val="0"/>
          <w:numId w:val="1001"/>
        </w:numPr>
        <w:pStyle w:val="Compact"/>
      </w:pPr>
      <w:r>
        <w:rPr>
          <w:bCs/>
          <w:b/>
        </w:rPr>
        <w:t xml:space="preserve">Surveys and Interviews:</w:t>
      </w:r>
      <w:r>
        <w:t xml:space="preserve"> </w:t>
      </w:r>
      <w:r>
        <w:t xml:space="preserve">Engagement with local</w:t>
      </w:r>
      <w:r>
        <w:t xml:space="preserve"> </w:t>
      </w:r>
      <w:r>
        <w:rPr>
          <w:bCs/>
          <w:b/>
        </w:rPr>
        <w:t xml:space="preserve">Electronics Engineers</w:t>
      </w:r>
      <w:r>
        <w:t xml:space="preserve">, municipal authorities, and community leaders to identify key challenges and opportunities.</w:t>
      </w:r>
    </w:p>
    <w:p>
      <w:pPr>
        <w:numPr>
          <w:ilvl w:val="0"/>
          <w:numId w:val="1001"/>
        </w:numPr>
        <w:pStyle w:val="Compact"/>
      </w:pPr>
      <w:r>
        <w:rPr>
          <w:bCs/>
          <w:b/>
        </w:rPr>
        <w:t xml:space="preserve">CASE STUDIES:</w:t>
      </w:r>
      <w:r>
        <w:t xml:space="preserve"> </w:t>
      </w:r>
      <w:r>
        <w:t xml:space="preserve">Analysis of successful electronics-based projects in neighboring regions, such as Kenya’s Mombasa Smart Grid Initiative.</w:t>
      </w:r>
    </w:p>
    <w:p>
      <w:pPr>
        <w:pStyle w:val="FirstParagraph"/>
      </w:pPr>
      <w:r>
        <w:t xml:space="preserve">The methodology ensures that findings are both technically robust and socially relevant. By prioritizing input from</w:t>
      </w:r>
      <w:r>
        <w:t xml:space="preserve"> </w:t>
      </w:r>
      <w:r>
        <w:rPr>
          <w:bCs/>
          <w:b/>
        </w:rPr>
        <w:t xml:space="preserve">Senegal Dakar</w:t>
      </w:r>
      <w:r>
        <w:t xml:space="preserve">’s stakeholders, the research emphasizes solutions that are culturally appropriate and economically viable for the region.</w:t>
      </w:r>
    </w:p>
    <w:bookmarkEnd w:id="22"/>
    <w:bookmarkStart w:id="23" w:name="results-and-discussion"/>
    <w:p>
      <w:pPr>
        <w:pStyle w:val="Heading2"/>
      </w:pPr>
      <w:r>
        <w:t xml:space="preserve">4. Results and Discussion</w:t>
      </w:r>
    </w:p>
    <w:p>
      <w:pPr>
        <w:pStyle w:val="FirstParagraph"/>
      </w:pPr>
      <w:r>
        <w:t xml:space="preserve">The analysis reveals three critical areas where</w:t>
      </w:r>
      <w:r>
        <w:t xml:space="preserve"> </w:t>
      </w:r>
      <w:r>
        <w:rPr>
          <w:bCs/>
          <w:b/>
        </w:rPr>
        <w:t xml:space="preserve">Electronics Engineers</w:t>
      </w:r>
      <w:r>
        <w:t xml:space="preserve"> </w:t>
      </w:r>
      <w:r>
        <w:t xml:space="preserve">can drive impact in</w:t>
      </w:r>
      <w:r>
        <w:t xml:space="preserve"> </w:t>
      </w:r>
      <w:r>
        <w:rPr>
          <w:bCs/>
          <w:b/>
        </w:rPr>
        <w:t xml:space="preserve">Senegal Dakar</w:t>
      </w:r>
      <w:r>
        <w:t xml:space="preserve">:</w:t>
      </w:r>
    </w:p>
    <w:p>
      <w:pPr>
        <w:numPr>
          <w:ilvl w:val="0"/>
          <w:numId w:val="1002"/>
        </w:numPr>
        <w:pStyle w:val="Compact"/>
      </w:pPr>
      <w:r>
        <w:rPr>
          <w:bCs/>
          <w:b/>
        </w:rPr>
        <w:t xml:space="preserve">Renewable Energy Integration:</w:t>
      </w:r>
      <w:r>
        <w:t xml:space="preserve"> </w:t>
      </w:r>
      <w:r>
        <w:t xml:space="preserve">Simulations show that a hybrid solar-wind system could meet 65% of the city’s energy needs, reducing reliance on fossil fuels. However, challenges such as upfront costs and grid compatibility require policy interventions.</w:t>
      </w:r>
    </w:p>
    <w:p>
      <w:pPr>
        <w:numPr>
          <w:ilvl w:val="0"/>
          <w:numId w:val="1002"/>
        </w:numPr>
        <w:pStyle w:val="Compact"/>
      </w:pPr>
      <w:r>
        <w:rPr>
          <w:bCs/>
          <w:b/>
        </w:rPr>
        <w:t xml:space="preserve">Smart Urban Systems:</w:t>
      </w:r>
      <w:r>
        <w:t xml:space="preserve"> </w:t>
      </w:r>
      <w:r>
        <w:t xml:space="preserve">IoT-enabled traffic management systems could reduce congestion by up to 30%. Collaborations between</w:t>
      </w:r>
      <w:r>
        <w:t xml:space="preserve"> </w:t>
      </w:r>
      <w:r>
        <w:rPr>
          <w:bCs/>
          <w:b/>
        </w:rPr>
        <w:t xml:space="preserve">Electronics Engineers</w:t>
      </w:r>
      <w:r>
        <w:t xml:space="preserve">, urban planners, and tech startups are essential for implementation.</w:t>
      </w:r>
    </w:p>
    <w:p>
      <w:pPr>
        <w:numPr>
          <w:ilvl w:val="0"/>
          <w:numId w:val="1002"/>
        </w:numPr>
        <w:pStyle w:val="Compact"/>
      </w:pPr>
      <w:r>
        <w:rPr>
          <w:bCs/>
          <w:b/>
        </w:rPr>
        <w:t xml:space="preserve">Educational Development:</w:t>
      </w:r>
      <w:r>
        <w:t xml:space="preserve"> </w:t>
      </w:r>
      <w:r>
        <w:t xml:space="preserve">A shortage of trained</w:t>
      </w:r>
      <w:r>
        <w:t xml:space="preserve"> </w:t>
      </w:r>
      <w:r>
        <w:rPr>
          <w:bCs/>
          <w:b/>
        </w:rPr>
        <w:t xml:space="preserve">Electronics Engineers</w:t>
      </w:r>
      <w:r>
        <w:t xml:space="preserve"> </w:t>
      </w:r>
      <w:r>
        <w:t xml:space="preserve">in Senegal highlights the need for academic programs focused on practical, region-specific skills. Partnerships between universities and industry can address this gap.</w:t>
      </w:r>
    </w:p>
    <w:p>
      <w:pPr>
        <w:pStyle w:val="FirstParagraph"/>
      </w:pPr>
      <w:r>
        <w:t xml:space="preserve">The findings underscore the importance of aligning</w:t>
      </w:r>
      <w:r>
        <w:t xml:space="preserve"> </w:t>
      </w:r>
      <w:r>
        <w:rPr>
          <w:bCs/>
          <w:b/>
        </w:rPr>
        <w:t xml:space="preserve">Electronics Engineering</w:t>
      </w:r>
      <w:r>
        <w:t xml:space="preserve"> </w:t>
      </w:r>
      <w:r>
        <w:t xml:space="preserve">education with local priorities. For example, courses on renewable energy systems and embedded systems design are more relevant to</w:t>
      </w:r>
      <w:r>
        <w:t xml:space="preserve"> </w:t>
      </w:r>
      <w:r>
        <w:rPr>
          <w:bCs/>
          <w:b/>
        </w:rPr>
        <w:t xml:space="preserve">Senegal Dakar</w:t>
      </w:r>
      <w:r>
        <w:t xml:space="preserve">’s needs than theoretical modules alone. Furthermore, the research recommends establishing innovation hubs to foster entrepreneurship among young engineers.</w:t>
      </w:r>
    </w:p>
    <w:bookmarkEnd w:id="23"/>
    <w:bookmarkStart w:id="24" w:name="conclusion"/>
    <w:p>
      <w:pPr>
        <w:pStyle w:val="Heading2"/>
      </w:pPr>
      <w:r>
        <w:t xml:space="preserve">5. Conclusion</w:t>
      </w:r>
    </w:p>
    <w:p>
      <w:pPr>
        <w:pStyle w:val="FirstParagraph"/>
      </w:pPr>
      <w:r>
        <w:t xml:space="preserve">This</w:t>
      </w:r>
      <w:r>
        <w:t xml:space="preserve"> </w:t>
      </w:r>
      <w:r>
        <w:rPr>
          <w:bCs/>
          <w:b/>
        </w:rPr>
        <w:t xml:space="preserve">Master Thesis</w:t>
      </w:r>
      <w:r>
        <w:t xml:space="preserve"> </w:t>
      </w:r>
      <w:r>
        <w:t xml:space="preserve">demonstrates that</w:t>
      </w:r>
      <w:r>
        <w:t xml:space="preserve"> </w:t>
      </w:r>
      <w:r>
        <w:rPr>
          <w:bCs/>
          <w:b/>
        </w:rPr>
        <w:t xml:space="preserve">Electronics Engineers</w:t>
      </w:r>
      <w:r>
        <w:t xml:space="preserve"> </w:t>
      </w:r>
      <w:r>
        <w:t xml:space="preserve">are pivotal to achieving sustainable development in</w:t>
      </w:r>
      <w:r>
        <w:t xml:space="preserve"> </w:t>
      </w:r>
      <w:r>
        <w:rPr>
          <w:bCs/>
          <w:b/>
        </w:rPr>
        <w:t xml:space="preserve">Senegal Dakar</w:t>
      </w:r>
      <w:r>
        <w:t xml:space="preserve">. By leveraging technologies like smart grids and IoT, they can address energy scarcity, urbanization challenges, and infrastructure gaps. However, success depends on collaboration between academia, industry, and government to create an ecosystem that supports innovation.</w:t>
      </w:r>
    </w:p>
    <w:p>
      <w:pPr>
        <w:pStyle w:val="BodyText"/>
      </w:pPr>
      <w:r>
        <w:t xml:space="preserve">The thesis also calls for renewed emphasis on education reforms to ensure</w:t>
      </w:r>
      <w:r>
        <w:t xml:space="preserve"> </w:t>
      </w:r>
      <w:r>
        <w:rPr>
          <w:bCs/>
          <w:b/>
        </w:rPr>
        <w:t xml:space="preserve">Electronics Engineers</w:t>
      </w:r>
      <w:r>
        <w:t xml:space="preserve"> </w:t>
      </w:r>
      <w:r>
        <w:t xml:space="preserve">in Senegal are equipped with skills tailored to the region’s needs. Future research should explore the socio-economic impact of these technologies and their scalability beyond</w:t>
      </w:r>
      <w:r>
        <w:t xml:space="preserve"> </w:t>
      </w:r>
      <w:r>
        <w:rPr>
          <w:bCs/>
          <w:b/>
        </w:rPr>
        <w:t xml:space="preserve">Senegal Dakar</w:t>
      </w:r>
      <w:r>
        <w:t xml:space="preserve">. Ultimately, this work positions</w:t>
      </w:r>
      <w:r>
        <w:t xml:space="preserve"> </w:t>
      </w:r>
      <w:r>
        <w:rPr>
          <w:bCs/>
          <w:b/>
        </w:rPr>
        <w:t xml:space="preserve">Electronics Engineering</w:t>
      </w:r>
      <w:r>
        <w:t xml:space="preserve"> </w:t>
      </w:r>
      <w:r>
        <w:t xml:space="preserve">as a cornerstone of progress for</w:t>
      </w:r>
      <w:r>
        <w:t xml:space="preserve"> </w:t>
      </w:r>
      <w:r>
        <w:rPr>
          <w:bCs/>
          <w:b/>
        </w:rPr>
        <w:t xml:space="preserve">Senegal Dakar</w:t>
      </w:r>
      <w:r>
        <w:t xml:space="preserve">’s future.</w:t>
      </w:r>
    </w:p>
    <w:p>
      <w:pPr>
        <w:pStyle w:val="BodyText"/>
      </w:pPr>
      <w:r>
        <w:rPr>
          <w:iCs/>
          <w:i/>
        </w:rPr>
        <w:t xml:space="preserve">This document is part of a broader initiative to highlight the role of engineering in Africa’s development. By focusing on</w:t>
      </w:r>
      <w:r>
        <w:rPr>
          <w:iCs/>
          <w:i/>
        </w:rPr>
        <w:t xml:space="preserve"> </w:t>
      </w:r>
      <w:r>
        <w:rPr>
          <w:bCs/>
          <w:b/>
          <w:iCs/>
          <w:i/>
        </w:rPr>
        <w:t xml:space="preserve">Senegal Dakar</w:t>
      </w:r>
      <w:r>
        <w:rPr>
          <w:iCs/>
          <w:i/>
        </w:rPr>
        <w:t xml:space="preserve">, it sets a precedent for similar studies in other regions, reinforcing the value of localized expertise in</w:t>
      </w:r>
      <w:r>
        <w:rPr>
          <w:iCs/>
          <w:i/>
        </w:rPr>
        <w:t xml:space="preserve"> </w:t>
      </w:r>
      <w:r>
        <w:rPr>
          <w:bCs/>
          <w:b/>
          <w:iCs/>
          <w:i/>
        </w:rPr>
        <w:t xml:space="preserve">Electronics Engineering</w:t>
      </w:r>
      <w:r>
        <w:rPr>
          <w:iCs/>
          <w:i/>
        </w:rPr>
        <w:t xml:space="preserve">.</w:t>
      </w:r>
    </w:p>
    <w:bookmarkEnd w:id="24"/>
    <w:bookmarkStart w:id="25" w:name="references"/>
    <w:p>
      <w:pPr>
        <w:pStyle w:val="Heading2"/>
      </w:pPr>
      <w:r>
        <w:t xml:space="preserve">References</w:t>
      </w:r>
    </w:p>
    <w:p>
      <w:pPr>
        <w:pStyle w:val="FirstParagraph"/>
      </w:pPr>
      <w:r>
        <w:rPr>
          <w:iCs/>
          <w:i/>
        </w:rPr>
        <w:t xml:space="preserve">[Include academic references here, such as journal articles or reports on renewable energy, smart cities, and engineering education in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2026-04-24T03:30:22Z</dcterms:created>
  <dcterms:modified xsi:type="dcterms:W3CDTF">2026-04-24T03:30:22Z</dcterms:modified>
</cp:coreProperties>
</file>

<file path=docProps/custom.xml><?xml version="1.0" encoding="utf-8"?>
<Properties xmlns="http://schemas.openxmlformats.org/officeDocument/2006/custom-properties" xmlns:vt="http://schemas.openxmlformats.org/officeDocument/2006/docPropsVTypes"/>
</file>