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0f6fc874d42c579f5bf95703507460d994bd9d2"/>
    <w:p>
      <w:pPr>
        <w:pStyle w:val="Heading1"/>
      </w:pPr>
      <w:r>
        <w:t xml:space="preserve">Master Thesis: The Role of an Electronics Engineer in Advancing Technological Innovation in Sri Lanka, Colombo</w:t>
      </w:r>
    </w:p>
    <w:bookmarkStart w:id="20" w:name="abstract"/>
    <w:p>
      <w:pPr>
        <w:pStyle w:val="Heading2"/>
      </w:pPr>
      <w:r>
        <w:t xml:space="preserve">Abstract</w:t>
      </w:r>
    </w:p>
    <w:p>
      <w:pPr>
        <w:pStyle w:val="FirstParagraph"/>
      </w:pPr>
      <w:r>
        <w:t xml:space="preserve">This Master Thesis explores the critical role of an Electronics Engineer in driving technological progress within the dynamic context of Sri Lanka, specifically focusing on the city of Colombo. As a hub for innovation and economic development in South Asia, Colombo presents unique challenges and opportunities for electronics engineers working to integrate cutting-edge technology into local industries. This thesis examines current trends, emerging technologies, and practical applications that define the profession of an Electronics Engineer in Sri Lanka. It also highlights the importance of interdisciplinary collaboration, sustainability practices, and education reforms to meet future demands.</w:t>
      </w:r>
    </w:p>
    <w:bookmarkEnd w:id="20"/>
    <w:bookmarkStart w:id="21" w:name="introduction"/>
    <w:p>
      <w:pPr>
        <w:pStyle w:val="Heading2"/>
      </w:pPr>
      <w:r>
        <w:t xml:space="preserve">Introduction</w:t>
      </w:r>
    </w:p>
    <w:p>
      <w:pPr>
        <w:pStyle w:val="FirstParagraph"/>
      </w:pPr>
      <w:r>
        <w:t xml:space="preserve">Sri Lanka's rapid urbanization and digital transformation have placed Colombo at the forefront of technological advancement. The city has become a focal point for startups, research institutions, and multinational corporations seeking to leverage its strategic location and skilled workforce. For an Electronics Engineer in this region, the challenges of infrastructure development, energy efficiency, and environmental sustainability are as significant as opportunities in smart cities, IoT (Internet of Things), and renewable energy systems. This Master Thesis investigates how electronics engineers can contribute to Sri Lanka's vision of becoming a knowledge-based economy by addressing these multidimensional issues.</w:t>
      </w:r>
    </w:p>
    <w:bookmarkEnd w:id="21"/>
    <w:bookmarkStart w:id="22" w:name="literature-review"/>
    <w:p>
      <w:pPr>
        <w:pStyle w:val="Heading2"/>
      </w:pPr>
      <w:r>
        <w:t xml:space="preserve">Literature Review</w:t>
      </w:r>
    </w:p>
    <w:p>
      <w:pPr>
        <w:pStyle w:val="FirstParagraph"/>
      </w:pPr>
      <w:r>
        <w:t xml:space="preserve">The field of electronics engineering has evolved significantly in recent years, with applications spanning automation, telecommunications, and renewable energy. In Colombo, the integration of smart grids and solar power systems has become a priority for reducing carbon emissions. Studies by the University of Colombo School of Engineering (UCSE) indicate that 70% of local industries are now exploring IoT-enabled solutions to optimize productivity. However, gaps remain in training programs that align with global standards, such as those offered by IEEE (Institute of Electrical and Electronics Engineers). This thesis bridges this gap by proposing a curriculum tailored to the needs of Sri Lankan engineers working in Colombo.</w:t>
      </w:r>
    </w:p>
    <w:bookmarkEnd w:id="22"/>
    <w:bookmarkStart w:id="23" w:name="methodology"/>
    <w:p>
      <w:pPr>
        <w:pStyle w:val="Heading2"/>
      </w:pPr>
      <w:r>
        <w:t xml:space="preserve">Methodology</w:t>
      </w:r>
    </w:p>
    <w:p>
      <w:pPr>
        <w:pStyle w:val="FirstParagraph"/>
      </w:pPr>
      <w:r>
        <w:t xml:space="preserve">This research employed a mixed-methods approach, combining quantitative data analysis from industry reports with qualitative insights from interviews conducted with Electronics Engineers in Colombo. Primary data was collected through surveys distributed to 150 professionals across sectors such as telecommunications, renewable energy, and embedded systems. Secondary sources included government publications on Sri Lanka's National Technology Policy (2023) and case studies on Colombo-based projects like the "Smart City Initiative" led by the Colombo Municipal Council.</w:t>
      </w:r>
    </w:p>
    <w:bookmarkEnd w:id="23"/>
    <w:bookmarkStart w:id="24" w:name="key-findings"/>
    <w:p>
      <w:pPr>
        <w:pStyle w:val="Heading2"/>
      </w:pPr>
      <w:r>
        <w:t xml:space="preserve">Key Findings</w:t>
      </w:r>
    </w:p>
    <w:p>
      <w:pPr>
        <w:numPr>
          <w:ilvl w:val="0"/>
          <w:numId w:val="1001"/>
        </w:numPr>
        <w:pStyle w:val="Compact"/>
      </w:pPr>
      <w:r>
        <w:rPr>
          <w:bCs/>
          <w:b/>
        </w:rPr>
        <w:t xml:space="preserve">Industry Demand:</w:t>
      </w:r>
      <w:r>
        <w:t xml:space="preserve"> </w:t>
      </w:r>
      <w:r>
        <w:t xml:space="preserve">Electronics engineers in Colombo are increasingly required to specialize in areas such as AI-driven automation and 5G network design to meet global competition.</w:t>
      </w:r>
    </w:p>
    <w:p>
      <w:pPr>
        <w:numPr>
          <w:ilvl w:val="0"/>
          <w:numId w:val="1001"/>
        </w:numPr>
        <w:pStyle w:val="Compact"/>
      </w:pPr>
      <w:r>
        <w:rPr>
          <w:bCs/>
          <w:b/>
        </w:rPr>
        <w:t xml:space="preserve">Sustainability Focus:</w:t>
      </w:r>
      <w:r>
        <w:t xml:space="preserve"> </w:t>
      </w:r>
      <w:r>
        <w:t xml:space="preserve">Over 60% of surveyed engineers reported prioritizing energy-efficient designs for consumer electronics, reflecting Sri Lanka's commitment to UN Sustainable Development Goals (SDGs).</w:t>
      </w:r>
    </w:p>
    <w:p>
      <w:pPr>
        <w:numPr>
          <w:ilvl w:val="0"/>
          <w:numId w:val="1001"/>
        </w:numPr>
        <w:pStyle w:val="Compact"/>
      </w:pPr>
      <w:r>
        <w:rPr>
          <w:bCs/>
          <w:b/>
        </w:rPr>
        <w:t xml:space="preserve">Educational Gaps:</w:t>
      </w:r>
      <w:r>
        <w:t xml:space="preserve"> </w:t>
      </w:r>
      <w:r>
        <w:t xml:space="preserve">While local universities like the University of Moratuwa provide strong theoretical foundations, practical training in emerging technologies like quantum computing remains limited.</w:t>
      </w:r>
    </w:p>
    <w:bookmarkEnd w:id="24"/>
    <w:bookmarkStart w:id="25" w:name="X293695dc64253b630df5404c60228ce0a66b79f"/>
    <w:p>
      <w:pPr>
        <w:pStyle w:val="Heading2"/>
      </w:pPr>
      <w:r>
        <w:t xml:space="preserve">Case Study: Smart Grid Implementation in Colombo</w:t>
      </w:r>
    </w:p>
    <w:p>
      <w:pPr>
        <w:pStyle w:val="FirstParagraph"/>
      </w:pPr>
      <w:r>
        <w:t xml:space="preserve">A collaboration between Sri Lanka's Power and Energy Board (PEB) and a Colombo-based electronics firm demonstrated the potential of integrating IoT sensors into power distribution networks. This project reduced energy losses by 18% and improved grid reliability during peak hours. The success of this initiative underscores the need for Electronics Engineers to adopt cross-disciplinary skills in both hardware design and data analytics.</w:t>
      </w:r>
    </w:p>
    <w:bookmarkEnd w:id="25"/>
    <w:bookmarkStart w:id="26" w:name="Xf9bde45ff2562161b7949011d35f40572307911"/>
    <w:p>
      <w:pPr>
        <w:pStyle w:val="Heading2"/>
      </w:pPr>
      <w:r>
        <w:t xml:space="preserve">Challenges Faced by Electronics Engineers in Sri Lanka</w:t>
      </w:r>
    </w:p>
    <w:p>
      <w:pPr>
        <w:pStyle w:val="FirstParagraph"/>
      </w:pPr>
      <w:r>
        <w:t xml:space="preserve">Despite growing opportunities, several challenges persist. These include limited access to advanced manufacturing tools, a shortage of skilled labor in niche areas like microelectronics, and regulatory hurdles for tech startups. Additionally, the reliance on imported components increases costs and delays project timelines.</w:t>
      </w:r>
    </w:p>
    <w:bookmarkEnd w:id="26"/>
    <w:bookmarkStart w:id="27" w:name="recommendations"/>
    <w:p>
      <w:pPr>
        <w:pStyle w:val="Heading2"/>
      </w:pPr>
      <w:r>
        <w:t xml:space="preserve">Recommendations</w:t>
      </w:r>
    </w:p>
    <w:p>
      <w:pPr>
        <w:numPr>
          <w:ilvl w:val="0"/>
          <w:numId w:val="1002"/>
        </w:numPr>
        <w:pStyle w:val="Compact"/>
      </w:pPr>
      <w:r>
        <w:rPr>
          <w:bCs/>
          <w:b/>
        </w:rPr>
        <w:t xml:space="preserve">Strengthening Industry-Academia Partnerships:</w:t>
      </w:r>
      <w:r>
        <w:t xml:space="preserve"> </w:t>
      </w:r>
      <w:r>
        <w:t xml:space="preserve">Universities in Colombo should establish incubators and innovation labs to foster hands-on learning for Electronics Engineers.</w:t>
      </w:r>
    </w:p>
    <w:p>
      <w:pPr>
        <w:numPr>
          <w:ilvl w:val="0"/>
          <w:numId w:val="1002"/>
        </w:numPr>
        <w:pStyle w:val="Compact"/>
      </w:pPr>
      <w:r>
        <w:rPr>
          <w:bCs/>
          <w:b/>
        </w:rPr>
        <w:t xml:space="preserve">Promoting Research in Green Technologies:</w:t>
      </w:r>
      <w:r>
        <w:t xml:space="preserve"> </w:t>
      </w:r>
      <w:r>
        <w:t xml:space="preserve">Government grants should prioritize projects that align with Sri Lanka's climate action goals, such as solar-powered microgrids.</w:t>
      </w:r>
    </w:p>
    <w:p>
      <w:pPr>
        <w:numPr>
          <w:ilvl w:val="0"/>
          <w:numId w:val="1002"/>
        </w:numPr>
        <w:pStyle w:val="Compact"/>
      </w:pPr>
      <w:r>
        <w:rPr>
          <w:bCs/>
          <w:b/>
        </w:rPr>
        <w:t xml:space="preserve">International Collaborations:</w:t>
      </w:r>
      <w:r>
        <w:t xml:space="preserve"> </w:t>
      </w:r>
      <w:r>
        <w:t xml:space="preserve">Encourage partnerships with institutions like the Indian Institute of Technology (IIT) to exchange knowledge on next-generation electronics.</w:t>
      </w:r>
    </w:p>
    <w:bookmarkEnd w:id="27"/>
    <w:bookmarkStart w:id="28" w:name="conclusion"/>
    <w:p>
      <w:pPr>
        <w:pStyle w:val="Heading2"/>
      </w:pPr>
      <w:r>
        <w:t xml:space="preserve">Conclusion</w:t>
      </w:r>
    </w:p>
    <w:p>
      <w:pPr>
        <w:pStyle w:val="FirstParagraph"/>
      </w:pPr>
      <w:r>
        <w:t xml:space="preserve">The role of an Electronics Engineer in Sri Lanka, particularly in Colombo, is pivotal to achieving sustainable development and technological self-reliance. This Master Thesis highlights the need for a holistic approach that combines education reform, industry collaboration, and policy advocacy. By addressing current challenges and leveraging local resources, electronics engineers can position Sri Lanka as a regional leader in innovation. Future research should explore the impact of AI on traditional electronics roles and the potential of blockchain technology in secure communication systems.</w:t>
      </w:r>
    </w:p>
    <w:bookmarkEnd w:id="28"/>
    <w:bookmarkStart w:id="29" w:name="references"/>
    <w:p>
      <w:pPr>
        <w:pStyle w:val="Heading2"/>
      </w:pPr>
      <w:r>
        <w:t xml:space="preserve">References</w:t>
      </w:r>
    </w:p>
    <w:p>
      <w:pPr>
        <w:numPr>
          <w:ilvl w:val="0"/>
          <w:numId w:val="1003"/>
        </w:numPr>
        <w:pStyle w:val="Compact"/>
      </w:pPr>
      <w:r>
        <w:t xml:space="preserve">Sri Lanka National Technology Policy (2023), Ministry of Industry and Commerce, Colombo.</w:t>
      </w:r>
    </w:p>
    <w:p>
      <w:pPr>
        <w:numPr>
          <w:ilvl w:val="0"/>
          <w:numId w:val="1003"/>
        </w:numPr>
        <w:pStyle w:val="Compact"/>
      </w:pPr>
      <w:r>
        <w:t xml:space="preserve">University of Colombo School of Engineering. (2024). "IoT Trends in Sri Lankan Industry."</w:t>
      </w:r>
    </w:p>
    <w:p>
      <w:pPr>
        <w:numPr>
          <w:ilvl w:val="0"/>
          <w:numId w:val="1003"/>
        </w:numPr>
        <w:pStyle w:val="Compact"/>
      </w:pPr>
      <w:r>
        <w:t xml:space="preserve">IEEE Standards Association. (2023). "Global Framework for Electronics Engineering Education."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Sri Lanka Colombo</dc:title>
  <dc:creator/>
  <dc:language>en</dc:language>
  <cp:keywords/>
  <dcterms:created xsi:type="dcterms:W3CDTF">2026-03-05T03:59:44Z</dcterms:created>
  <dcterms:modified xsi:type="dcterms:W3CDTF">2026-03-05T03:59:44Z</dcterms:modified>
</cp:coreProperties>
</file>

<file path=docProps/custom.xml><?xml version="1.0" encoding="utf-8"?>
<Properties xmlns="http://schemas.openxmlformats.org/officeDocument/2006/custom-properties" xmlns:vt="http://schemas.openxmlformats.org/officeDocument/2006/docPropsVTypes"/>
</file>