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Electronics</w:t>
      </w:r>
      <w:r>
        <w:t xml:space="preserve"> </w:t>
      </w:r>
      <w:r>
        <w:t xml:space="preserve">Engineering</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8" w:name="Xe92089c7200031d8bf1836c259c7bbdba91c8a2"/>
    <w:p>
      <w:pPr>
        <w:pStyle w:val="Heading1"/>
      </w:pPr>
      <w:r>
        <w:t xml:space="preserve">Master Thesis: Role of Electronics Engineer in Advancing Smart City Technologies in the United Arab Emirates, Abu Dhabi</w:t>
      </w:r>
    </w:p>
    <w:p>
      <w:pPr>
        <w:pStyle w:val="FirstParagraph"/>
      </w:pPr>
      <w:r>
        <w:rPr>
          <w:bCs/>
          <w:b/>
        </w:rPr>
        <w:t xml:space="preserve">Submitted by:</w:t>
      </w:r>
      <w:r>
        <w:t xml:space="preserve"> </w:t>
      </w:r>
      <w:r>
        <w:t xml:space="preserve">[Your Full Name]</w:t>
      </w:r>
      <w:r>
        <w:br/>
      </w:r>
      <w:r>
        <w:rPr>
          <w:bCs/>
          <w:b/>
        </w:rPr>
        <w:t xml:space="preserve">Student ID:</w:t>
      </w:r>
      <w:r>
        <w:t xml:space="preserve"> </w:t>
      </w:r>
      <w:r>
        <w:t xml:space="preserve">[Your Student ID]</w:t>
      </w:r>
      <w:r>
        <w:br/>
      </w:r>
      <w:r>
        <w:rPr>
          <w:bCs/>
          <w:b/>
        </w:rPr>
        <w:t xml:space="preserve">School of Engineering &amp; Technology</w:t>
      </w:r>
      <w:r>
        <w:br/>
      </w:r>
      <w:r>
        <w:rPr>
          <w:bCs/>
          <w:b/>
        </w:rPr>
        <w:t xml:space="preserve">The University of the United Arab Emirates, Abu Dhabi</w:t>
      </w:r>
      <w:r>
        <w:br/>
      </w:r>
      <w:r>
        <w:rPr>
          <w:iCs/>
          <w:i/>
        </w:rPr>
        <w:t xml:space="preserve">Dated: [Insert Date]</w:t>
      </w:r>
    </w:p>
    <w:bookmarkStart w:id="20" w:name="abstract"/>
    <w:p>
      <w:pPr>
        <w:pStyle w:val="Heading2"/>
      </w:pPr>
      <w:r>
        <w:t xml:space="preserve">Abstract</w:t>
      </w:r>
    </w:p>
    <w:p>
      <w:pPr>
        <w:pStyle w:val="FirstParagraph"/>
      </w:pPr>
      <w:r>
        <w:t xml:space="preserve">This Master Thesis explores the critical role of an Electronics Engineer in shaping the technological landscape of smart cities in the United Arab Emirates (UAE), with a focus on Abu Dhabi. As a global hub for innovation, Abu Dhabi has prioritized sustainable development and digital transformation through initiatives such as "Project 2071" and "Abu Dhabi Smart City Strategy." This document examines how Electronics Engineers contribute to these goals by designing advanced sensor networks, optimizing energy systems, and integrating IoT (Internet of Things) solutions. The study emphasizes the intersection of academic research, industry practices, and policy frameworks in Abu Dhabi to ensure that electronic engineering innovations align with the UAE’s vision for 2030.</w:t>
      </w:r>
    </w:p>
    <w:bookmarkEnd w:id="20"/>
    <w:bookmarkStart w:id="21" w:name="introduction"/>
    <w:p>
      <w:pPr>
        <w:pStyle w:val="Heading2"/>
      </w:pPr>
      <w:r>
        <w:t xml:space="preserve">Introduction</w:t>
      </w:r>
    </w:p>
    <w:p>
      <w:pPr>
        <w:pStyle w:val="FirstParagraph"/>
      </w:pPr>
      <w:r>
        <w:t xml:space="preserve">The United Arab Emirates, particularly Abu Dhabi, has emerged as a leader in adopting cutting-edge technologies to drive economic diversification and sustainability. As an Electronics Engineer, one of the key responsibilities is to develop systems that support smart infrastructure, such as intelligent traffic management, energy-efficient buildings, and automated healthcare solutions. This Master Thesis aims to bridge theoretical knowledge with practical applications by analyzing case studies from Abu Dhabi’s smart city projects. The research addresses how Electronics Engineers can leverage emerging technologies—such as 5G networks, edge computing, and AI—to meet the unique demands of a rapidly growing urban environment.</w:t>
      </w:r>
    </w:p>
    <w:bookmarkEnd w:id="21"/>
    <w:bookmarkStart w:id="22" w:name="chapter-1-literature-review"/>
    <w:p>
      <w:pPr>
        <w:pStyle w:val="Heading2"/>
      </w:pPr>
      <w:r>
        <w:t xml:space="preserve">Chapter 1: Literature Review</w:t>
      </w:r>
    </w:p>
    <w:p>
      <w:pPr>
        <w:pStyle w:val="FirstParagraph"/>
      </w:pPr>
      <w:r>
        <w:t xml:space="preserve">The field of electronics engineering has evolved significantly in recent years, with a focus on interdisciplinary approaches. Key themes include:</w:t>
      </w:r>
    </w:p>
    <w:p>
      <w:pPr>
        <w:numPr>
          <w:ilvl w:val="0"/>
          <w:numId w:val="1001"/>
        </w:numPr>
        <w:pStyle w:val="Compact"/>
      </w:pPr>
      <w:r>
        <w:rPr>
          <w:bCs/>
          <w:b/>
        </w:rPr>
        <w:t xml:space="preserve">Smart City Technologies:</w:t>
      </w:r>
      <w:r>
        <w:t xml:space="preserve"> </w:t>
      </w:r>
      <w:r>
        <w:t xml:space="preserve">The integration of IoT devices and data analytics in urban planning.</w:t>
      </w:r>
    </w:p>
    <w:p>
      <w:pPr>
        <w:numPr>
          <w:ilvl w:val="0"/>
          <w:numId w:val="1001"/>
        </w:numPr>
        <w:pStyle w:val="Compact"/>
      </w:pPr>
      <w:r>
        <w:rPr>
          <w:bCs/>
          <w:b/>
        </w:rPr>
        <w:t xml:space="preserve">Energy Management Systems:</w:t>
      </w:r>
      <w:r>
        <w:t xml:space="preserve"> </w:t>
      </w:r>
      <w:r>
        <w:t xml:space="preserve">Designing renewable energy solutions for Abu Dhabi’s climate challenges.</w:t>
      </w:r>
    </w:p>
    <w:p>
      <w:pPr>
        <w:numPr>
          <w:ilvl w:val="0"/>
          <w:numId w:val="1001"/>
        </w:numPr>
        <w:pStyle w:val="Compact"/>
      </w:pPr>
      <w:r>
        <w:rPr>
          <w:bCs/>
          <w:b/>
        </w:rPr>
        <w:t xml:space="preserve">R&amp;D in Electronics:</w:t>
      </w:r>
      <w:r>
        <w:t xml:space="preserve"> </w:t>
      </w:r>
      <w:r>
        <w:t xml:space="preserve">Innovations in microelectronics, embedded systems, and signal processing.</w:t>
      </w:r>
    </w:p>
    <w:p>
      <w:pPr>
        <w:pStyle w:val="FirstParagraph"/>
      </w:pPr>
      <w:r>
        <w:t xml:space="preserve">This chapter reviews existing literature on how Electronics Engineers contribute to smart cities globally and identifies gaps specific to the UAE context. For instance, Abu Dhabi’s reliance on oil has necessitated a shift toward renewable energy, creating opportunities for engineers specializing in photovoltaic systems and battery storage technologies.</w:t>
      </w:r>
    </w:p>
    <w:bookmarkEnd w:id="22"/>
    <w:bookmarkStart w:id="23" w:name="chapter-2-methodology"/>
    <w:p>
      <w:pPr>
        <w:pStyle w:val="Heading2"/>
      </w:pPr>
      <w:r>
        <w:t xml:space="preserve">Chapter 2: Methodology</w:t>
      </w:r>
    </w:p>
    <w:p>
      <w:pPr>
        <w:pStyle w:val="FirstParagraph"/>
      </w:pPr>
      <w:r>
        <w:t xml:space="preserve">The research methodology combines qualitative and quantitative analyses. Data was collected through:</w:t>
      </w:r>
    </w:p>
    <w:p>
      <w:pPr>
        <w:numPr>
          <w:ilvl w:val="0"/>
          <w:numId w:val="1002"/>
        </w:numPr>
        <w:pStyle w:val="Compact"/>
      </w:pPr>
      <w:r>
        <w:rPr>
          <w:bCs/>
          <w:b/>
        </w:rPr>
        <w:t xml:space="preserve">Case Studies:</w:t>
      </w:r>
      <w:r>
        <w:t xml:space="preserve"> </w:t>
      </w:r>
      <w:r>
        <w:t xml:space="preserve">Examination of projects like the Masdar City initiative and Al Raha Beach Smart Network.</w:t>
      </w:r>
    </w:p>
    <w:p>
      <w:pPr>
        <w:numPr>
          <w:ilvl w:val="0"/>
          <w:numId w:val="1002"/>
        </w:numPr>
        <w:pStyle w:val="Compact"/>
      </w:pPr>
      <w:r>
        <w:rPr>
          <w:bCs/>
          <w:b/>
        </w:rPr>
        <w:t xml:space="preserve">Surveys:</w:t>
      </w:r>
      <w:r>
        <w:t xml:space="preserve"> </w:t>
      </w:r>
      <w:r>
        <w:t xml:space="preserve">Interviews with Electronics Engineers in Abu Dhabi’s industrial sector.</w:t>
      </w:r>
    </w:p>
    <w:p>
      <w:pPr>
        <w:numPr>
          <w:ilvl w:val="0"/>
          <w:numId w:val="1002"/>
        </w:numPr>
        <w:pStyle w:val="Compact"/>
      </w:pPr>
      <w:r>
        <w:rPr>
          <w:bCs/>
          <w:b/>
        </w:rPr>
        <w:t xml:space="preserve">Literature Analysis:</w:t>
      </w:r>
      <w:r>
        <w:t xml:space="preserve"> </w:t>
      </w:r>
      <w:r>
        <w:t xml:space="preserve">Review of UAE government policies and IEEE publications on smart city technologies.</w:t>
      </w:r>
    </w:p>
    <w:p>
      <w:pPr>
        <w:pStyle w:val="FirstParagraph"/>
      </w:pPr>
      <w:r>
        <w:t xml:space="preserve">The findings highlight the importance of interdisciplinary collaboration between Electronics Engineers, urban planners, and policymakers to ensure that technological solutions are both innovative and culturally appropriate in the UAE.</w:t>
      </w:r>
    </w:p>
    <w:bookmarkEnd w:id="23"/>
    <w:bookmarkStart w:id="24" w:name="X5351fb86bc409f62092fd1e446fe058e1b9d1c4"/>
    <w:p>
      <w:pPr>
        <w:pStyle w:val="Heading2"/>
      </w:pPr>
      <w:r>
        <w:t xml:space="preserve">Chapter 3: Case Study – Abu Dhabi Smart City Initiative</w:t>
      </w:r>
    </w:p>
    <w:p>
      <w:pPr>
        <w:pStyle w:val="FirstParagraph"/>
      </w:pPr>
      <w:r>
        <w:t xml:space="preserve">This chapter presents a detailed analysis of Abu Dhabi’s efforts to become a global smart city. Key projects include:</w:t>
      </w:r>
    </w:p>
    <w:p>
      <w:pPr>
        <w:numPr>
          <w:ilvl w:val="0"/>
          <w:numId w:val="1003"/>
        </w:numPr>
        <w:pStyle w:val="Compact"/>
      </w:pPr>
      <w:r>
        <w:rPr>
          <w:bCs/>
          <w:b/>
        </w:rPr>
        <w:t xml:space="preserve">Smart Grids:</w:t>
      </w:r>
      <w:r>
        <w:t xml:space="preserve"> </w:t>
      </w:r>
      <w:r>
        <w:t xml:space="preserve">Implementing energy-efficient power distribution systems using advanced sensors and AI-driven analytics.</w:t>
      </w:r>
    </w:p>
    <w:p>
      <w:pPr>
        <w:numPr>
          <w:ilvl w:val="0"/>
          <w:numId w:val="1003"/>
        </w:numPr>
        <w:pStyle w:val="Compact"/>
      </w:pPr>
      <w:r>
        <w:rPr>
          <w:bCs/>
          <w:b/>
        </w:rPr>
        <w:t xml:space="preserve">Intelligent Transport Systems:</w:t>
      </w:r>
      <w:r>
        <w:t xml:space="preserve"> </w:t>
      </w:r>
      <w:r>
        <w:t xml:space="preserve">Reducing traffic congestion through IoT-enabled traffic lights and real-time monitoring.</w:t>
      </w:r>
    </w:p>
    <w:p>
      <w:pPr>
        <w:numPr>
          <w:ilvl w:val="0"/>
          <w:numId w:val="1003"/>
        </w:numPr>
        <w:pStyle w:val="Compact"/>
      </w:pPr>
      <w:r>
        <w:rPr>
          <w:bCs/>
          <w:b/>
        </w:rPr>
        <w:t xml:space="preserve">E-Governance Platforms:</w:t>
      </w:r>
      <w:r>
        <w:t xml:space="preserve"> </w:t>
      </w:r>
      <w:r>
        <w:t xml:space="preserve">Developing secure digital platforms for public services, such as healthcare and education.</w:t>
      </w:r>
    </w:p>
    <w:p>
      <w:pPr>
        <w:pStyle w:val="FirstParagraph"/>
      </w:pPr>
      <w:r>
        <w:t xml:space="preserve">The role of Electronics Engineers in these projects is critical. For example, designing low-power sensor nodes for environmental monitoring requires expertise in analog circuit design and wireless communication protocols. This case study demonstrates how the skills of an Electronics Engineer align with Abu Dhabi’s strategic goals.</w:t>
      </w:r>
    </w:p>
    <w:bookmarkEnd w:id="24"/>
    <w:bookmarkStart w:id="25" w:name="chapter-4-challenges-and-opportunities"/>
    <w:p>
      <w:pPr>
        <w:pStyle w:val="Heading2"/>
      </w:pPr>
      <w:r>
        <w:t xml:space="preserve">Chapter 4: Challenges and Opportunities</w:t>
      </w:r>
    </w:p>
    <w:p>
      <w:pPr>
        <w:pStyle w:val="FirstParagraph"/>
      </w:pPr>
      <w:r>
        <w:t xml:space="preserve">While Abu Dhabi presents numerous opportunities for Electronics Engineers, challenges such as high operational costs, regulatory compliance, and workforce training must be addressed. This chapter discusses strategies to overcome these barriers, including:</w:t>
      </w:r>
    </w:p>
    <w:p>
      <w:pPr>
        <w:numPr>
          <w:ilvl w:val="0"/>
          <w:numId w:val="1004"/>
        </w:numPr>
        <w:pStyle w:val="Compact"/>
      </w:pPr>
      <w:r>
        <w:rPr>
          <w:bCs/>
          <w:b/>
        </w:rPr>
        <w:t xml:space="preserve">Public-Private Partnerships:</w:t>
      </w:r>
      <w:r>
        <w:t xml:space="preserve"> </w:t>
      </w:r>
      <w:r>
        <w:t xml:space="preserve">Collaborating with organizations like the Abu Dhabi Department of Energy.</w:t>
      </w:r>
    </w:p>
    <w:p>
      <w:pPr>
        <w:numPr>
          <w:ilvl w:val="0"/>
          <w:numId w:val="1004"/>
        </w:numPr>
        <w:pStyle w:val="Compact"/>
      </w:pPr>
      <w:r>
        <w:rPr>
          <w:bCs/>
          <w:b/>
        </w:rPr>
        <w:t xml:space="preserve">Investment in R&amp;D:</w:t>
      </w:r>
      <w:r>
        <w:t xml:space="preserve"> </w:t>
      </w:r>
      <w:r>
        <w:t xml:space="preserve">Supporting research at institutions like Khalifa University.</w:t>
      </w:r>
    </w:p>
    <w:p>
      <w:pPr>
        <w:numPr>
          <w:ilvl w:val="0"/>
          <w:numId w:val="1004"/>
        </w:numPr>
        <w:pStyle w:val="Compact"/>
      </w:pPr>
      <w:r>
        <w:rPr>
          <w:bCs/>
          <w:b/>
        </w:rPr>
        <w:t xml:space="preserve">Cross-Disciplinary Training:</w:t>
      </w:r>
      <w:r>
        <w:t xml:space="preserve"> </w:t>
      </w:r>
      <w:r>
        <w:t xml:space="preserve">Encouraging Electronics Engineers to gain knowledge in fields such as data science and urban planning.</w:t>
      </w:r>
    </w:p>
    <w:bookmarkEnd w:id="25"/>
    <w:bookmarkStart w:id="26" w:name="conclusion"/>
    <w:p>
      <w:pPr>
        <w:pStyle w:val="Heading2"/>
      </w:pPr>
      <w:r>
        <w:t xml:space="preserve">Conclusion</w:t>
      </w:r>
    </w:p>
    <w:p>
      <w:pPr>
        <w:pStyle w:val="FirstParagraph"/>
      </w:pPr>
      <w:r>
        <w:t xml:space="preserve">This Master Thesis underscores the pivotal role of an Electronics Engineer in transforming the United Arab Emirates, particularly Abu Dhabi, into a global leader in smart city technologies. By integrating academic research with industry needs and government policies, Electronics Engineers can drive sustainable development while addressing the unique challenges of urbanization. Future research should focus on scalability and cost-effectiveness of solutions tailored to Abu Dhabi’s socio-economic context.</w:t>
      </w:r>
    </w:p>
    <w:bookmarkEnd w:id="26"/>
    <w:bookmarkStart w:id="27" w:name="references"/>
    <w:p>
      <w:pPr>
        <w:pStyle w:val="Heading2"/>
      </w:pPr>
      <w:r>
        <w:t xml:space="preserve">References</w:t>
      </w:r>
    </w:p>
    <w:p>
      <w:pPr>
        <w:numPr>
          <w:ilvl w:val="0"/>
          <w:numId w:val="1005"/>
        </w:numPr>
        <w:pStyle w:val="Compact"/>
      </w:pPr>
      <w:r>
        <w:t xml:space="preserve">United Arab Emirates Ministry of Energy &amp; Infrastructure. (2021). "Abu Dhabi Smart City Strategy 2030."</w:t>
      </w:r>
    </w:p>
    <w:p>
      <w:pPr>
        <w:numPr>
          <w:ilvl w:val="0"/>
          <w:numId w:val="1005"/>
        </w:numPr>
        <w:pStyle w:val="Compact"/>
      </w:pPr>
      <w:r>
        <w:t xml:space="preserve">Khalifa University. (2020). "Advancements in Electronics Engineering for Sustainable Development."</w:t>
      </w:r>
    </w:p>
    <w:p>
      <w:pPr>
        <w:numPr>
          <w:ilvl w:val="0"/>
          <w:numId w:val="1005"/>
        </w:numPr>
        <w:pStyle w:val="Compact"/>
      </w:pPr>
      <w:r>
        <w:t xml:space="preserve">IEEE Transactions on Smart Grid. (2019). "IoT-Driven Energy Management Systems in Urban Areas."</w:t>
      </w:r>
    </w:p>
    <w:p>
      <w:pPr>
        <w:pStyle w:val="FirstParagraph"/>
      </w:pPr>
      <w:r>
        <w:rPr>
          <w:iCs/>
          <w:i/>
        </w:rPr>
        <w:t xml:space="preserve">Submitted as part of the requirements for the Master’s Degree in Electronics Engineering, The University of the United Arab Emirates, Abu Dhabi.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Electronics Engineering for United Arab Emirates Abu Dhabi</dc:title>
  <dc:creator/>
  <dc:language>en</dc:language>
  <cp:keywords/>
  <dcterms:created xsi:type="dcterms:W3CDTF">2026-07-14T14:28:11Z</dcterms:created>
  <dcterms:modified xsi:type="dcterms:W3CDTF">2026-07-14T14:28:11Z</dcterms:modified>
</cp:coreProperties>
</file>

<file path=docProps/custom.xml><?xml version="1.0" encoding="utf-8"?>
<Properties xmlns="http://schemas.openxmlformats.org/officeDocument/2006/custom-properties" xmlns:vt="http://schemas.openxmlformats.org/officeDocument/2006/docPropsVTypes"/>
</file>