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Electronic</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master-thesis"/>
    <w:p>
      <w:pPr>
        <w:pStyle w:val="Heading1"/>
      </w:pPr>
      <w:r>
        <w:t xml:space="preserve">Master Thesis</w:t>
      </w:r>
    </w:p>
    <w:bookmarkStart w:id="20" w:name="X641d99fd9654e31edaeecc952dfd04f5485a301"/>
    <w:p>
      <w:pPr>
        <w:pStyle w:val="Heading2"/>
      </w:pPr>
      <w:r>
        <w:t xml:space="preserve">Advancing Electronic Systems for Industrial Applications in United States Houston</w:t>
      </w:r>
    </w:p>
    <w:p>
      <w:pPr>
        <w:pStyle w:val="FirstParagraph"/>
      </w:pPr>
      <w:r>
        <w:rPr>
          <w:bCs/>
          <w:b/>
        </w:rPr>
        <w:t xml:space="preserve">Abstract:</w:t>
      </w:r>
      <w:r>
        <w:t xml:space="preserve"> </w:t>
      </w:r>
      <w:r>
        <w:t xml:space="preserve">This Master Thesis explores the critical role of Electronics Engineers in driving technological innovation within the industrial and energy sectors of United States Houston. Focusing on the integration of advanced electronic systems, this document analyzes how Electronics Engineers can address contemporary challenges such as energy efficiency, automation, and data-driven decision-making in Houston’s dynamic environment. The thesis emphasizes the unique opportunities and demands faced by Electronics Engineers operating in one of America’s most industrialized cities, offering a framework for future research and practical applications.</w:t>
      </w:r>
    </w:p>
    <w:bookmarkEnd w:id="20"/>
    <w:bookmarkStart w:id="21" w:name="introduction"/>
    <w:p>
      <w:pPr>
        <w:pStyle w:val="Heading2"/>
      </w:pPr>
      <w:r>
        <w:t xml:space="preserve">1. Introduction</w:t>
      </w:r>
    </w:p>
    <w:p>
      <w:pPr>
        <w:pStyle w:val="FirstParagraph"/>
      </w:pPr>
      <w:r>
        <w:t xml:space="preserve">Houston, Texas, stands as a global hub for energy production, aerospace innovation, and technological development. As the headquarters of major corporations like ExxonMobil, Chevron, and NASA’s Johnson Space Center, the city presents a unique ecosystem where Electronics Engineers can apply their expertise to solve complex problems across multiple domains. This Master Thesis investigates how modern electronic systems—ranging from embedded controllers to IoT-enabled sensors—can enhance operational efficiency in Houston’s energy sector while aligning with broader trends in sustainability and smart infrastructure. The research underscores the interdisciplinary nature of Electronics Engineering and its pivotal role in shaping the future of Houston’s industrial landscape.</w:t>
      </w:r>
    </w:p>
    <w:bookmarkEnd w:id="21"/>
    <w:bookmarkStart w:id="22" w:name="Xac800adab9f041d3b78933a8de2fa538dbff497"/>
    <w:p>
      <w:pPr>
        <w:pStyle w:val="Heading2"/>
      </w:pPr>
      <w:r>
        <w:t xml:space="preserve">2. The Role of Electronics Engineers in United States Houston</w:t>
      </w:r>
    </w:p>
    <w:p>
      <w:pPr>
        <w:pStyle w:val="FirstParagraph"/>
      </w:pPr>
      <w:r>
        <w:t xml:space="preserve">Houston’s economy is deeply intertwined with the energy sector, which accounts for a significant portion of its GDP. However, the city is also witnessing rapid growth in renewable energy, semiconductor manufacturing, and aerospace technologies. For Electronics Engineers in this region, this presents both challenges and opportunities. Key responsibilities include:</w:t>
      </w:r>
    </w:p>
    <w:p>
      <w:pPr>
        <w:numPr>
          <w:ilvl w:val="0"/>
          <w:numId w:val="1001"/>
        </w:numPr>
        <w:pStyle w:val="Compact"/>
      </w:pPr>
      <w:r>
        <w:rPr>
          <w:bCs/>
          <w:b/>
        </w:rPr>
        <w:t xml:space="preserve">Designing Industrial Control Systems:</w:t>
      </w:r>
      <w:r>
        <w:t xml:space="preserve"> </w:t>
      </w:r>
      <w:r>
        <w:t xml:space="preserve">Implementing programmable logic controllers (PLCs) and SCADA systems to automate oil rigs, chemical plants, and power grids.</w:t>
      </w:r>
    </w:p>
    <w:p>
      <w:pPr>
        <w:numPr>
          <w:ilvl w:val="0"/>
          <w:numId w:val="1001"/>
        </w:numPr>
        <w:pStyle w:val="Compact"/>
      </w:pPr>
      <w:r>
        <w:rPr>
          <w:bCs/>
          <w:b/>
        </w:rPr>
        <w:t xml:space="preserve">Optimizing Energy Efficiency:</w:t>
      </w:r>
      <w:r>
        <w:t xml:space="preserve"> </w:t>
      </w:r>
      <w:r>
        <w:t xml:space="preserve">Developing smart grid technologies that reduce energy waste in Houston’s aging infrastructure while integrating renewable sources like solar and wind.</w:t>
      </w:r>
    </w:p>
    <w:p>
      <w:pPr>
        <w:numPr>
          <w:ilvl w:val="0"/>
          <w:numId w:val="1001"/>
        </w:numPr>
        <w:pStyle w:val="Compact"/>
      </w:pPr>
      <w:r>
        <w:rPr>
          <w:bCs/>
          <w:b/>
        </w:rPr>
        <w:t xml:space="preserve">Leveraging IoT and AI:</w:t>
      </w:r>
      <w:r>
        <w:t xml:space="preserve"> </w:t>
      </w:r>
      <w:r>
        <w:t xml:space="preserve">Deploying sensors and machine learning algorithms to monitor equipment health, predict failures, and improve maintenance protocols in real time.</w:t>
      </w:r>
    </w:p>
    <w:p>
      <w:pPr>
        <w:pStyle w:val="FirstParagraph"/>
      </w:pPr>
      <w:r>
        <w:t xml:space="preserve">The thesis highlights case studies of Electronics Engineers collaborating with local industries to deploy these solutions, demonstrating their impact on productivity and sustainability.</w:t>
      </w:r>
    </w:p>
    <w:bookmarkEnd w:id="22"/>
    <w:bookmarkStart w:id="23" w:name="X304451f15142205e386fc887f3663b349ddac91"/>
    <w:p>
      <w:pPr>
        <w:pStyle w:val="Heading2"/>
      </w:pPr>
      <w:r>
        <w:t xml:space="preserve">3. Challenges and Opportunities in Houston’s Electronic Systems Landscape</w:t>
      </w:r>
    </w:p>
    <w:p>
      <w:pPr>
        <w:pStyle w:val="FirstParagraph"/>
      </w:pPr>
      <w:r>
        <w:t xml:space="preserve">Houston’s industrial environment demands robust electronic systems capable of withstanding extreme conditions, such as high humidity, chemical exposure, and fluctuating temperatures. Electronics Engineers must also navigate the complexities of integrating legacy systems with cutting-edge technologies like 5G networks and edge computing. Additionally, the city’s growing focus on green technology requires engineers to innovate in areas such as energy storage systems (ESS) and low-power embedded devices for smart cities.</w:t>
      </w:r>
    </w:p>
    <w:p>
      <w:pPr>
        <w:pStyle w:val="BodyText"/>
      </w:pPr>
      <w:r>
        <w:t xml:space="preserve">Opportunities abound in sectors like:</w:t>
      </w:r>
    </w:p>
    <w:p>
      <w:pPr>
        <w:numPr>
          <w:ilvl w:val="0"/>
          <w:numId w:val="1002"/>
        </w:numPr>
        <w:pStyle w:val="Compact"/>
      </w:pPr>
      <w:r>
        <w:rPr>
          <w:bCs/>
          <w:b/>
        </w:rPr>
        <w:t xml:space="preserve">Aerospace and Defense:</w:t>
      </w:r>
      <w:r>
        <w:t xml:space="preserve"> </w:t>
      </w:r>
      <w:r>
        <w:t xml:space="preserve">Developing avionics systems for spacecraft and unmanned aerial vehicles (UAVs) supported by NASA’s presence in Houston.</w:t>
      </w:r>
    </w:p>
    <w:p>
      <w:pPr>
        <w:numPr>
          <w:ilvl w:val="0"/>
          <w:numId w:val="1002"/>
        </w:numPr>
        <w:pStyle w:val="Compact"/>
      </w:pPr>
      <w:r>
        <w:rPr>
          <w:bCs/>
          <w:b/>
        </w:rPr>
        <w:t xml:space="preserve">Semiconductor Manufacturing:</w:t>
      </w:r>
      <w:r>
        <w:t xml:space="preserve"> </w:t>
      </w:r>
      <w:r>
        <w:t xml:space="preserve">Collaborating with companies like Texas Instruments to advance chip design for high-performance computing and AI applications.</w:t>
      </w:r>
    </w:p>
    <w:p>
      <w:pPr>
        <w:numPr>
          <w:ilvl w:val="0"/>
          <w:numId w:val="1002"/>
        </w:numPr>
        <w:pStyle w:val="Compact"/>
      </w:pPr>
      <w:r>
        <w:rPr>
          <w:bCs/>
          <w:b/>
        </w:rPr>
        <w:t xml:space="preserve">E-Mobility Solutions:</w:t>
      </w:r>
      <w:r>
        <w:t xml:space="preserve"> </w:t>
      </w:r>
      <w:r>
        <w:t xml:space="preserve">Designing electric vehicle (EV) charging infrastructure aligned with Houston’s goals for reducing carbon emissions.</w:t>
      </w:r>
    </w:p>
    <w:bookmarkEnd w:id="23"/>
    <w:bookmarkStart w:id="24" w:name="methodology-a-case-study-approach"/>
    <w:p>
      <w:pPr>
        <w:pStyle w:val="Heading2"/>
      </w:pPr>
      <w:r>
        <w:t xml:space="preserve">4. Methodology: A Case Study Approach</w:t>
      </w:r>
    </w:p>
    <w:p>
      <w:pPr>
        <w:pStyle w:val="FirstParagraph"/>
      </w:pPr>
      <w:r>
        <w:t xml:space="preserve">To contextualize the theoretical framework, this Master Thesis employs a case study methodology focusing on three projects undertaken by Electronics Engineers in Houston:</w:t>
      </w:r>
    </w:p>
    <w:p>
      <w:pPr>
        <w:numPr>
          <w:ilvl w:val="0"/>
          <w:numId w:val="1003"/>
        </w:numPr>
        <w:pStyle w:val="Compact"/>
      </w:pPr>
      <w:r>
        <w:rPr>
          <w:bCs/>
          <w:b/>
        </w:rPr>
        <w:t xml:space="preserve">Chevron’s Smart Oil Platform Initiative:</w:t>
      </w:r>
      <w:r>
        <w:t xml:space="preserve"> </w:t>
      </w:r>
      <w:r>
        <w:t xml:space="preserve">Analysis of sensor networks deployed to monitor pipeline integrity and optimize drilling operations using real-time data analytics.</w:t>
      </w:r>
    </w:p>
    <w:p>
      <w:pPr>
        <w:numPr>
          <w:ilvl w:val="0"/>
          <w:numId w:val="1003"/>
        </w:numPr>
        <w:pStyle w:val="Compact"/>
      </w:pPr>
      <w:r>
        <w:rPr>
          <w:bCs/>
          <w:b/>
        </w:rPr>
        <w:t xml:space="preserve">Houston Methodist Hospital’s Medical Device Integration:</w:t>
      </w:r>
      <w:r>
        <w:t xml:space="preserve"> </w:t>
      </w:r>
      <w:r>
        <w:t xml:space="preserve">Examination of how Electronics Engineers integrated IoT-enabled diagnostic equipment into the hospital’s existing IT infrastructure, enhancing patient care and operational efficiency.</w:t>
      </w:r>
    </w:p>
    <w:p>
      <w:pPr>
        <w:numPr>
          <w:ilvl w:val="0"/>
          <w:numId w:val="1003"/>
        </w:numPr>
        <w:pStyle w:val="Compact"/>
      </w:pPr>
      <w:r>
        <w:rPr>
          <w:bCs/>
          <w:b/>
        </w:rPr>
        <w:t xml:space="preserve">Texas A&amp;M University’s Renewable Energy Research Lab:</w:t>
      </w:r>
      <w:r>
        <w:t xml:space="preserve"> </w:t>
      </w:r>
      <w:r>
        <w:t xml:space="preserve">Investigation of microgrid systems designed by students and faculty to power research facilities using solar energy and advanced battery storage.</w:t>
      </w:r>
    </w:p>
    <w:p>
      <w:pPr>
        <w:pStyle w:val="FirstParagraph"/>
      </w:pPr>
      <w:r>
        <w:t xml:space="preserve">Data was collected through interviews with industry professionals, technical documentation reviews, and field observations. The findings emphasize the importance of cross-disciplinary collaboration between Electronics Engineers, data scientists, and domain experts.</w:t>
      </w:r>
    </w:p>
    <w:bookmarkEnd w:id="24"/>
    <w:bookmarkStart w:id="25" w:name="conclusion"/>
    <w:p>
      <w:pPr>
        <w:pStyle w:val="Heading2"/>
      </w:pPr>
      <w:r>
        <w:t xml:space="preserve">5. Conclusion</w:t>
      </w:r>
    </w:p>
    <w:p>
      <w:pPr>
        <w:pStyle w:val="FirstParagraph"/>
      </w:pPr>
      <w:r>
        <w:t xml:space="preserve">This Master Thesis reaffirms the indispensable role of Electronics Engineers in transforming United States Houston into a leader in technological innovation. By addressing the unique needs of Houston’s industrial sector—from energy production to healthcare—Electronics Engineers are not only advancing their field but also contributing to sustainable economic growth. As the city continues to evolve, future research should focus on emerging trends such as quantum computing, nanotechnology, and AI-driven automation. For aspiring Electronics Engineers in Houston, this thesis serves as a roadmap for leveraging their expertise in one of the most dynamic environments in the world.</w:t>
      </w:r>
    </w:p>
    <w:p>
      <w:pPr>
        <w:pStyle w:val="BodyText"/>
      </w:pPr>
      <w:r>
        <w:t xml:space="preserve">Keywords: Master Thesis, Electronics Engineer,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Electronic Systems for Industrial Applications in United States Houston</dc:title>
  <dc:creator/>
  <dc:language>en</dc:language>
  <cp:keywords/>
  <dcterms:created xsi:type="dcterms:W3CDTF">2026-07-14T15:36:43Z</dcterms:created>
  <dcterms:modified xsi:type="dcterms:W3CDTF">2026-07-14T15:36:43Z</dcterms:modified>
</cp:coreProperties>
</file>

<file path=docProps/custom.xml><?xml version="1.0" encoding="utf-8"?>
<Properties xmlns="http://schemas.openxmlformats.org/officeDocument/2006/custom-properties" xmlns:vt="http://schemas.openxmlformats.org/officeDocument/2006/docPropsVTypes"/>
</file>