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18ba695d5d6b6cadc594d3a5b38ba75a5ad60e7"/>
    <w:p>
      <w:pPr>
        <w:pStyle w:val="Heading1"/>
      </w:pPr>
      <w:r>
        <w:t xml:space="preserve">Master Thesis in Electronics Engineering for the United States Los Angeles</w:t>
      </w:r>
    </w:p>
    <w:p>
      <w:pPr>
        <w:pStyle w:val="FirstParagraph"/>
      </w:pPr>
      <w:r>
        <w:t xml:space="preserve">This document outlines a comprehensive Master Thesis focused on the field of Electronics Engineering, tailored to the unique technological and industrial landscape of Los Angeles, United States. The thesis serves as a critical academic exploration for aspiring or practicing electronics engineers seeking to contribute to innovation in one of America’s most dynamic metropolitan areas.</w:t>
      </w:r>
    </w:p>
    <w:bookmarkStart w:id="20" w:name="introduction"/>
    <w:p>
      <w:pPr>
        <w:pStyle w:val="Heading2"/>
      </w:pPr>
      <w:r>
        <w:t xml:space="preserve">Introduction</w:t>
      </w:r>
    </w:p>
    <w:p>
      <w:pPr>
        <w:pStyle w:val="FirstParagraph"/>
      </w:pPr>
      <w:r>
        <w:t xml:space="preserve">The United States Los Angeles is a global hub for technology, entertainment, aerospace, and advanced manufacturing. As an Electronics Engineer in Los Angeles, graduates and professionals have access to a rich ecosystem of industries that demand cutting-edge research and development in electronics. This Master Thesis aims to bridge the gap between theoretical knowledge and practical application by focusing on challenges specific to LA’s environment. Topics such as smart infrastructure, renewable energy integration, and advanced semiconductor design are central to this study.</w:t>
      </w:r>
    </w:p>
    <w:p>
      <w:pPr>
        <w:pStyle w:val="BodyText"/>
      </w:pPr>
      <w:r>
        <w:t xml:space="preserve">Los Angeles is home to leading institutions like the University of Southern California (USC) and UCLA, which provide world-class resources for electronics engineering research. Additionally, the city hosts major corporations in aerospace (e.g., Boeing), entertainment technology (e.g., Disney Imagineering), and semiconductor manufacturing. This thesis leverages these opportunities to explore real-world problems and propose innovative solutions.</w:t>
      </w:r>
    </w:p>
    <w:bookmarkEnd w:id="20"/>
    <w:bookmarkStart w:id="21" w:name="literature-review"/>
    <w:p>
      <w:pPr>
        <w:pStyle w:val="Heading2"/>
      </w:pPr>
      <w:r>
        <w:t xml:space="preserve">Literature Review</w:t>
      </w:r>
    </w:p>
    <w:p>
      <w:pPr>
        <w:pStyle w:val="FirstParagraph"/>
      </w:pPr>
      <w:r>
        <w:t xml:space="preserve">The field of Electronics Engineering has evolved rapidly, driven by advancements in microelectronics, wireless communication, and embedded systems. In Los Angeles, the integration of electronics into sectors like autonomous vehicles (e.g., Tesla’s R&amp;D center) and smart cities (e.g., LA’s IoT initiatives) presents unique challenges. For instance, designing energy-efficient circuits for electric vehicle charging networks or optimizing signal processing algorithms for high-density urban environments.</w:t>
      </w:r>
    </w:p>
    <w:p>
      <w:pPr>
        <w:pStyle w:val="BodyText"/>
      </w:pPr>
      <w:r>
        <w:t xml:space="preserve">Recent studies highlight the importance of sustainable electronics in reducing environmental impact—a critical concern in Los Angeles, where climate change mitigation is a priority. Research from the National Renewable Energy Laboratory (NREL) and local universities emphasizes the role of power electronics in renewable energy systems, such as photovoltaic inverters and battery management systems for solar farms near LA.</w:t>
      </w:r>
    </w:p>
    <w:bookmarkEnd w:id="21"/>
    <w:bookmarkStart w:id="22" w:name="research-objectives"/>
    <w:p>
      <w:pPr>
        <w:pStyle w:val="Heading2"/>
      </w:pPr>
      <w:r>
        <w:t xml:space="preserve">Research Objectives</w:t>
      </w:r>
    </w:p>
    <w:p>
      <w:pPr>
        <w:pStyle w:val="FirstParagraph"/>
      </w:pPr>
      <w:r>
        <w:t xml:space="preserve">This Master Thesis is structured around three primary objectives:</w:t>
      </w:r>
    </w:p>
    <w:p>
      <w:pPr>
        <w:numPr>
          <w:ilvl w:val="0"/>
          <w:numId w:val="1001"/>
        </w:numPr>
        <w:pStyle w:val="Compact"/>
      </w:pPr>
      <w:r>
        <w:rPr>
          <w:bCs/>
          <w:b/>
        </w:rPr>
        <w:t xml:space="preserve">Objective 1:</w:t>
      </w:r>
      <w:r>
        <w:t xml:space="preserve"> </w:t>
      </w:r>
      <w:r>
        <w:t xml:space="preserve">Investigate the design of low-power embedded systems for smart infrastructure in Los Angeles, with applications in traffic management and public safety.</w:t>
      </w:r>
    </w:p>
    <w:p>
      <w:pPr>
        <w:numPr>
          <w:ilvl w:val="0"/>
          <w:numId w:val="1001"/>
        </w:numPr>
        <w:pStyle w:val="Compact"/>
      </w:pPr>
      <w:r>
        <w:rPr>
          <w:bCs/>
          <w:b/>
        </w:rPr>
        <w:t xml:space="preserve">Objective 2:</w:t>
      </w:r>
      <w:r>
        <w:t xml:space="preserve"> </w:t>
      </w:r>
      <w:r>
        <w:t xml:space="preserve">Develop a framework for integrating renewable energy sources into urban power grids using advanced power electronics.</w:t>
      </w:r>
    </w:p>
    <w:p>
      <w:pPr>
        <w:numPr>
          <w:ilvl w:val="0"/>
          <w:numId w:val="1001"/>
        </w:numPr>
        <w:pStyle w:val="Compact"/>
      </w:pPr>
      <w:r>
        <w:rPr>
          <w:bCs/>
          <w:b/>
        </w:rPr>
        <w:t xml:space="preserve">Objective 3:</w:t>
      </w:r>
      <w:r>
        <w:t xml:space="preserve"> </w:t>
      </w:r>
      <w:r>
        <w:t xml:space="preserve">Analyze the impact of emerging technologies (e.g., AI-driven IoT devices) on the future of electronics engineering in the United States Los Angeles.</w:t>
      </w:r>
    </w:p>
    <w:p>
      <w:pPr>
        <w:pStyle w:val="FirstParagraph"/>
      </w:pPr>
      <w:r>
        <w:t xml:space="preserve">By addressing these objectives, this thesis seeks to provide actionable insights for Electronics Engineers working in LA’s diverse industries. The research methodology combines theoretical modeling, simulation tools like SPICE and MATLAB, and collaboration with local companies to validate findings.</w:t>
      </w:r>
    </w:p>
    <w:bookmarkEnd w:id="22"/>
    <w:bookmarkStart w:id="23" w:name="case-studies"/>
    <w:p>
      <w:pPr>
        <w:pStyle w:val="Heading2"/>
      </w:pPr>
      <w:r>
        <w:t xml:space="preserve">Case Studies</w:t>
      </w:r>
    </w:p>
    <w:p>
      <w:pPr>
        <w:pStyle w:val="FirstParagraph"/>
      </w:pPr>
      <w:r>
        <w:t xml:space="preserve">To contextualize the research within Los Angeles, this thesis includes case studies from local industries:</w:t>
      </w:r>
    </w:p>
    <w:p>
      <w:pPr>
        <w:numPr>
          <w:ilvl w:val="0"/>
          <w:numId w:val="1002"/>
        </w:numPr>
        <w:pStyle w:val="Compact"/>
      </w:pPr>
      <w:r>
        <w:rPr>
          <w:bCs/>
          <w:b/>
        </w:rPr>
        <w:t xml:space="preserve">Aerospace Electronics:</w:t>
      </w:r>
      <w:r>
        <w:t xml:space="preserve"> </w:t>
      </w:r>
      <w:r>
        <w:t xml:space="preserve">Collaboration with aerospace firms in Southern California to design radiation-hardened circuits for satellite communication systems.</w:t>
      </w:r>
    </w:p>
    <w:p>
      <w:pPr>
        <w:numPr>
          <w:ilvl w:val="0"/>
          <w:numId w:val="1002"/>
        </w:numPr>
        <w:pStyle w:val="Compact"/>
      </w:pPr>
      <w:r>
        <w:rPr>
          <w:bCs/>
          <w:b/>
        </w:rPr>
        <w:t xml:space="preserve">Entertainment Technology:</w:t>
      </w:r>
      <w:r>
        <w:t xml:space="preserve"> </w:t>
      </w:r>
      <w:r>
        <w:t xml:space="preserve">Development of high-fidelity audio and visual electronics for immersive experiences in Hollywood studios.</w:t>
      </w:r>
    </w:p>
    <w:p>
      <w:pPr>
        <w:numPr>
          <w:ilvl w:val="0"/>
          <w:numId w:val="1002"/>
        </w:numPr>
        <w:pStyle w:val="Compact"/>
      </w:pPr>
      <w:r>
        <w:rPr>
          <w:bCs/>
          <w:b/>
        </w:rPr>
        <w:t xml:space="preserve">Sustainable Urban Systems:</w:t>
      </w:r>
      <w:r>
        <w:t xml:space="preserve"> </w:t>
      </w:r>
      <w:r>
        <w:t xml:space="preserve">Integration of smart sensors and power management systems into Los Angeles’ municipal infrastructure to reduce energy waste.</w:t>
      </w:r>
    </w:p>
    <w:p>
      <w:pPr>
        <w:pStyle w:val="FirstParagraph"/>
      </w:pPr>
      <w:r>
        <w:t xml:space="preserve">These case studies underscore the interdisciplinary nature of Electronics Engineering in Los Angeles, where engineers must balance technical innovation with environmental and societal considerations.</w:t>
      </w:r>
    </w:p>
    <w:bookmarkEnd w:id="23"/>
    <w:bookmarkStart w:id="24" w:name="conclusion"/>
    <w:p>
      <w:pPr>
        <w:pStyle w:val="Heading2"/>
      </w:pPr>
      <w:r>
        <w:t xml:space="preserve">Conclusion</w:t>
      </w:r>
    </w:p>
    <w:p>
      <w:pPr>
        <w:pStyle w:val="FirstParagraph"/>
      </w:pPr>
      <w:r>
        <w:t xml:space="preserve">This Master Thesis in Electronics Engineering for the United States Los Angeles is a testament to the city’s role as a nexus of technological advancement. By focusing on challenges specific to LA’s urban and industrial landscape, the research contributes to the global discourse on sustainable and innovative electronics solutions. Graduates of this thesis will be equipped to lead projects in industries ranging from aerospace to renewable energy, leveraging Los Angeles’ unique opportunities.</w:t>
      </w:r>
    </w:p>
    <w:p>
      <w:pPr>
        <w:pStyle w:val="BodyText"/>
      </w:pPr>
      <w:r>
        <w:t xml:space="preserve">The findings of this work are intended for Electronics Engineers seeking to make a tangible impact in one of the world’s most influential cities. As the demand for skilled professionals grows, this thesis provides a roadmap for aligning academic rigor with real-world applications in the United States Los Angeles.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United States Los Angeles</dc:title>
  <dc:creator/>
  <dc:language>en</dc:language>
  <cp:keywords/>
  <dcterms:created xsi:type="dcterms:W3CDTF">2026-07-19T00:40:04Z</dcterms:created>
  <dcterms:modified xsi:type="dcterms:W3CDTF">2026-07-19T00:40:04Z</dcterms:modified>
</cp:coreProperties>
</file>

<file path=docProps/custom.xml><?xml version="1.0" encoding="utf-8"?>
<Properties xmlns="http://schemas.openxmlformats.org/officeDocument/2006/custom-properties" xmlns:vt="http://schemas.openxmlformats.org/officeDocument/2006/docPropsVTypes"/>
</file>