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7" w:name="Xcb33cbea7dc56d5742ccda8a1b42ed6895aa9b6"/>
    <w:p>
      <w:pPr>
        <w:pStyle w:val="Heading1"/>
      </w:pPr>
      <w:r>
        <w:t xml:space="preserve">Master Thesis: The Role of the Electronics Engineer in Technological Innovation and Sustainable Development in Venezuela Caracas</w:t>
      </w:r>
    </w:p>
    <w:bookmarkStart w:id="20" w:name="abstract"/>
    <w:p>
      <w:pPr>
        <w:pStyle w:val="Heading2"/>
      </w:pPr>
      <w:r>
        <w:t xml:space="preserve">Abstract</w:t>
      </w:r>
    </w:p>
    <w:p>
      <w:pPr>
        <w:pStyle w:val="FirstParagraph"/>
      </w:pPr>
      <w:r>
        <w:t xml:space="preserve">This Master Thesis explores the critical role of an Electronics Engineer in addressing contemporary challenges within Venezuela, with a specific focus on the capital city of Caracas. As a hub for academic and technological research in Latin America, Caracas presents unique opportunities and obstacles for electronics engineers working to drive innovation in energy systems, telecommunications, industrial automation, and environmental monitoring. The study highlights the intersection of engineering theory and practical application in a region marked by economic instability but rich in natural resources. By analyzing case studies from local industries and academic institutions, this thesis underscores the necessity for Electronics Engineers to adapt global practices to Venezuela's socio-economic realities while contributing to national development goals.</w:t>
      </w:r>
    </w:p>
    <w:bookmarkEnd w:id="20"/>
    <w:bookmarkStart w:id="21" w:name="introduction"/>
    <w:p>
      <w:pPr>
        <w:pStyle w:val="Heading2"/>
      </w:pPr>
      <w:r>
        <w:t xml:space="preserve">Introduction</w:t>
      </w:r>
    </w:p>
    <w:p>
      <w:pPr>
        <w:pStyle w:val="FirstParagraph"/>
      </w:pPr>
      <w:r>
        <w:t xml:space="preserve">Venezuela, particularly Caracas, stands as a pivotal region for engineering innovation due to its historical significance in higher education and research. The Electronics Engineer, as a multidisciplinary professional, plays a vital role in bridging the gap between technological advancement and practical implementation. In Venezuela, where access to international technology is limited by economic constraints, the Electronics Engineer must innovate within localized contexts—whether through energy efficiency solutions for oil refining or developing robust communication systems in remote areas of the country.</w:t>
      </w:r>
    </w:p>
    <w:p>
      <w:pPr>
        <w:pStyle w:val="BodyText"/>
      </w:pPr>
      <w:r>
        <w:t xml:space="preserve">This thesis investigates how Electronics Engineers in Caracas can leverage their expertise to address challenges such as power shortages, outdated infrastructure, and environmental degradation. It also emphasizes the importance of collaboration between academia, industry, and government to foster a sustainable engineering ecosystem tailored to Venezuela's needs.</w:t>
      </w:r>
    </w:p>
    <w:bookmarkEnd w:id="21"/>
    <w:bookmarkStart w:id="22" w:name="methodology"/>
    <w:p>
      <w:pPr>
        <w:pStyle w:val="Heading2"/>
      </w:pPr>
      <w:r>
        <w:t xml:space="preserve">Methodology</w:t>
      </w:r>
    </w:p>
    <w:p>
      <w:pPr>
        <w:pStyle w:val="FirstParagraph"/>
      </w:pPr>
      <w:r>
        <w:t xml:space="preserve">The research methodology employed in this thesis combines qualitative and quantitative approaches. Data was collected through interviews with Electronics Engineers working in Caracas, case studies of local projects, and analysis of national policies affecting the engineering sector. Key stakeholders included professionals from the Universidad Central de Venezuela (UCV), the Instituto Venezolano de Investigaciones Científicas (IVIC), and private companies operating in energy and telecommunications.</w:t>
      </w:r>
    </w:p>
    <w:p>
      <w:pPr>
        <w:numPr>
          <w:ilvl w:val="0"/>
          <w:numId w:val="1001"/>
        </w:numPr>
        <w:pStyle w:val="Compact"/>
      </w:pPr>
      <w:r>
        <w:rPr>
          <w:bCs/>
          <w:b/>
        </w:rPr>
        <w:t xml:space="preserve">Case Study 1:</w:t>
      </w:r>
      <w:r>
        <w:t xml:space="preserve"> </w:t>
      </w:r>
      <w:r>
        <w:t xml:space="preserve">Development of low-cost solar-powered microgrids for rural Caracas communities.</w:t>
      </w:r>
    </w:p>
    <w:p>
      <w:pPr>
        <w:numPr>
          <w:ilvl w:val="0"/>
          <w:numId w:val="1001"/>
        </w:numPr>
        <w:pStyle w:val="Compact"/>
      </w:pPr>
      <w:r>
        <w:rPr>
          <w:bCs/>
          <w:b/>
        </w:rPr>
        <w:t xml:space="preserve">Case Study 2:</w:t>
      </w:r>
      <w:r>
        <w:t xml:space="preserve"> </w:t>
      </w:r>
      <w:r>
        <w:t xml:space="preserve">Modernization of industrial automation systems in Venezuela's oil sector using embedded electronics.</w:t>
      </w:r>
    </w:p>
    <w:p>
      <w:pPr>
        <w:numPr>
          <w:ilvl w:val="0"/>
          <w:numId w:val="1001"/>
        </w:numPr>
        <w:pStyle w:val="Compact"/>
      </w:pPr>
      <w:r>
        <w:rPr>
          <w:bCs/>
          <w:b/>
        </w:rPr>
        <w:t xml:space="preserve">Case Study 3:</w:t>
      </w:r>
      <w:r>
        <w:t xml:space="preserve"> </w:t>
      </w:r>
      <w:r>
        <w:t xml:space="preserve">Design of energy-efficient LED lighting solutions for public infrastructure in Caracas.</w:t>
      </w:r>
    </w:p>
    <w:bookmarkEnd w:id="22"/>
    <w:bookmarkStart w:id="23" w:name="findings"/>
    <w:p>
      <w:pPr>
        <w:pStyle w:val="Heading2"/>
      </w:pPr>
      <w:r>
        <w:t xml:space="preserve">Findings</w:t>
      </w:r>
    </w:p>
    <w:p>
      <w:pPr>
        <w:pStyle w:val="FirstParagraph"/>
      </w:pPr>
      <w:r>
        <w:t xml:space="preserve">The findings reveal that Electronics Engineers in Caracas are increasingly focused on creating scalable, low-cost technologies to mitigate Venezuela's energy crisis. For instance, microgrid projects have demonstrated the feasibility of integrating renewable energy sources with traditional power networks. However, challenges such as limited access to semiconductor components and outdated manufacturing tools hinder progress.</w:t>
      </w:r>
    </w:p>
    <w:p>
      <w:pPr>
        <w:pStyle w:val="BodyText"/>
      </w:pPr>
      <w:r>
        <w:t xml:space="preserve">Another key discovery is the role of Electronics Engineers in promoting environmental sustainability. By designing IoT-based monitoring systems for air quality and water usage, engineers in Caracas are contributing to national efforts against pollution. These projects align with Venezuela's commitment to the UN Sustainable Development Goals (SDGs), particularly SDG 7 (Affordable and Clean Energy) and SDG 11 (Sustainable Cities).</w:t>
      </w:r>
    </w:p>
    <w:bookmarkEnd w:id="23"/>
    <w:bookmarkStart w:id="24" w:name="challenges"/>
    <w:p>
      <w:pPr>
        <w:pStyle w:val="Heading2"/>
      </w:pPr>
      <w:r>
        <w:t xml:space="preserve">Challenges</w:t>
      </w:r>
    </w:p>
    <w:p>
      <w:pPr>
        <w:pStyle w:val="FirstParagraph"/>
      </w:pPr>
      <w:r>
        <w:t xml:space="preserve">Despite their contributions, Electronics Engineers in Venezuela face significant challenges. The economic crisis has led to a brain drain, with many professionals leaving the country for better opportunities abroad. Additionally, the lack of investment in research and development (R&amp;D) limits access to cutting-edge technologies. In Caracas, where infrastructure is aging and maintenance is costly, engineers must often work with outdated equipment.</w:t>
      </w:r>
    </w:p>
    <w:p>
      <w:pPr>
        <w:pStyle w:val="BodyText"/>
      </w:pPr>
      <w:r>
        <w:t xml:space="preserve">Another critical issue is the regulatory environment. Venezuela's complex legal framework for technology imports and intellectual property rights complicates collaboration with international partners. Electronics Engineers must navigate these hurdles while ensuring their projects remain compliant with national laws.</w:t>
      </w:r>
    </w:p>
    <w:bookmarkEnd w:id="24"/>
    <w:bookmarkStart w:id="25" w:name="recommendations"/>
    <w:p>
      <w:pPr>
        <w:pStyle w:val="Heading2"/>
      </w:pPr>
      <w:r>
        <w:t xml:space="preserve">Recommendations</w:t>
      </w:r>
    </w:p>
    <w:p>
      <w:pPr>
        <w:pStyle w:val="FirstParagraph"/>
      </w:pPr>
      <w:r>
        <w:t xml:space="preserve">To empower Electronics Engineers in Caracas, this thesis proposes the following strategies:</w:t>
      </w:r>
    </w:p>
    <w:p>
      <w:pPr>
        <w:numPr>
          <w:ilvl w:val="0"/>
          <w:numId w:val="1002"/>
        </w:numPr>
        <w:pStyle w:val="Compact"/>
      </w:pPr>
      <w:r>
        <w:rPr>
          <w:bCs/>
          <w:b/>
        </w:rPr>
        <w:t xml:space="preserve">Enhance Academic-Industry Collaboration:</w:t>
      </w:r>
      <w:r>
        <w:t xml:space="preserve"> </w:t>
      </w:r>
      <w:r>
        <w:t xml:space="preserve">Universities like UCV and IVIC should establish partnerships with local industries to fund R&amp;D projects focused on energy and environmental technologies.</w:t>
      </w:r>
    </w:p>
    <w:p>
      <w:pPr>
        <w:numPr>
          <w:ilvl w:val="0"/>
          <w:numId w:val="1002"/>
        </w:numPr>
        <w:pStyle w:val="Compact"/>
      </w:pPr>
      <w:r>
        <w:rPr>
          <w:bCs/>
          <w:b/>
        </w:rPr>
        <w:t xml:space="preserve">Promote Open-Source Technologies:</w:t>
      </w:r>
      <w:r>
        <w:t xml:space="preserve"> </w:t>
      </w:r>
      <w:r>
        <w:t xml:space="preserve">Encouraging the use of open-source hardware and software can reduce dependency on foreign components while fostering innovation within Venezuela's engineering community.</w:t>
      </w:r>
    </w:p>
    <w:p>
      <w:pPr>
        <w:numPr>
          <w:ilvl w:val="0"/>
          <w:numId w:val="1002"/>
        </w:numPr>
        <w:pStyle w:val="Compact"/>
      </w:pPr>
      <w:r>
        <w:rPr>
          <w:bCs/>
          <w:b/>
        </w:rPr>
        <w:t xml:space="preserve">Advocate for Policy Reforms:</w:t>
      </w:r>
      <w:r>
        <w:t xml:space="preserve"> </w:t>
      </w:r>
      <w:r>
        <w:t xml:space="preserve">Electronics Engineers must engage with policymakers to streamline regulations for technology imports and R&amp;D incentives, ensuring that Caracas becomes a regional leader in engineering solutions.</w:t>
      </w:r>
    </w:p>
    <w:bookmarkEnd w:id="25"/>
    <w:bookmarkStart w:id="26" w:name="conclusion"/>
    <w:p>
      <w:pPr>
        <w:pStyle w:val="Heading2"/>
      </w:pPr>
      <w:r>
        <w:t xml:space="preserve">Conclusion</w:t>
      </w:r>
    </w:p>
    <w:p>
      <w:pPr>
        <w:pStyle w:val="FirstParagraph"/>
      </w:pPr>
      <w:r>
        <w:t xml:space="preserve">In conclusion, the Electronics Engineer is indispensable to Venezuela's technological and economic revival. In Caracas, where innovation meets adversity, these professionals are at the forefront of developing solutions that align with national priorities while addressing global challenges. This Master Thesis underscores the need for a holistic approach—combining technical expertise with socio-political awareness—to ensure that Venezuela's engineering community thrives in an increasingly complex world.</w:t>
      </w:r>
    </w:p>
    <w:p>
      <w:pPr>
        <w:pStyle w:val="BodyText"/>
      </w:pPr>
      <w:r>
        <w:t xml:space="preserve">The future of Electronics Engineering in Caracas depends on sustained investment, collaborative efforts, and a commitment to sustainability. By embracing these principles, Venezuela can position itself as a model for resilient technological development in the 21st century.</w:t>
      </w:r>
    </w:p>
    <w:bookmarkEnd w:id="26"/>
    <w:p>
      <w:pPr>
        <w:pStyle w:val="BodyText"/>
      </w:pPr>
      <w:r>
        <w:rPr>
          <w:iCs/>
          <w:i/>
        </w:rPr>
        <w:t xml:space="preserve">Master Thesis: Electronics Engineer in Venezuela Caracas | Word Count: ~850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Venezuela Caracas</dc:title>
  <dc:creator/>
  <dc:language>en</dc:language>
  <cp:keywords/>
  <dcterms:created xsi:type="dcterms:W3CDTF">2026-07-14T13:40:01Z</dcterms:created>
  <dcterms:modified xsi:type="dcterms:W3CDTF">2026-07-14T13:40:01Z</dcterms:modified>
</cp:coreProperties>
</file>

<file path=docProps/custom.xml><?xml version="1.0" encoding="utf-8"?>
<Properties xmlns="http://schemas.openxmlformats.org/officeDocument/2006/custom-properties" xmlns:vt="http://schemas.openxmlformats.org/officeDocument/2006/docPropsVTypes"/>
</file>