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for</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9" w:name="X555b518c8ddd343c9182a04263294120c383624"/>
    <w:p>
      <w:pPr>
        <w:pStyle w:val="Heading1"/>
      </w:pPr>
      <w:r>
        <w:t xml:space="preserve">Master Thesis: Environmental Challenges and Sustainable Solutions for Abidjan, Ivory Coast</w:t>
      </w:r>
    </w:p>
    <w:bookmarkStart w:id="20" w:name="abstract"/>
    <w:p>
      <w:pPr>
        <w:pStyle w:val="Heading2"/>
      </w:pPr>
      <w:r>
        <w:t xml:space="preserve">Abstract</w:t>
      </w:r>
    </w:p>
    <w:p>
      <w:pPr>
        <w:pStyle w:val="FirstParagraph"/>
      </w:pPr>
      <w:r>
        <w:t xml:space="preserve">This Master Thesis explores the critical role of an Environmental Engineer in addressing the multifaceted environmental challenges faced by Abidjan, Ivory Coast. As one of Africa’s most populous cities and a major economic hub, Abidjan grapples with issues such as urbanization-driven pollution, inadequate waste management, and coastal degradation. This document outlines the responsibilities of an Environmental Engineer in mitigating these problems while aligning with the Sustainable Development Goals (SDGs) set by the United Nations. Through case studies and data analysis, it emphasizes the necessity of integrating eco-friendly technologies and policies to ensure a sustainable future for Abidjan.</w:t>
      </w:r>
    </w:p>
    <w:bookmarkEnd w:id="20"/>
    <w:bookmarkStart w:id="21" w:name="introduction"/>
    <w:p>
      <w:pPr>
        <w:pStyle w:val="Heading2"/>
      </w:pPr>
      <w:r>
        <w:t xml:space="preserve">Introduction</w:t>
      </w:r>
    </w:p>
    <w:p>
      <w:pPr>
        <w:pStyle w:val="FirstParagraph"/>
      </w:pPr>
      <w:r>
        <w:t xml:space="preserve">Ivory Coast’s economic capital, Abidjan, has experienced rapid urbanization over the past three decades. While this growth has spurred industrial and commercial development, it has also exacerbated environmental degradation. As an Environmental Engineer in this region, one must address issues such as air and water pollution, solid waste management, and the preservation of coastal ecosystems. This thesis underscores the urgency of adopting innovative solutions tailored to Abidjan’s unique socio-economic and geographical context.</w:t>
      </w:r>
    </w:p>
    <w:bookmarkEnd w:id="21"/>
    <w:bookmarkStart w:id="22" w:name="methodology"/>
    <w:p>
      <w:pPr>
        <w:pStyle w:val="Heading2"/>
      </w:pPr>
      <w:r>
        <w:t xml:space="preserve">Methodology</w:t>
      </w:r>
    </w:p>
    <w:p>
      <w:pPr>
        <w:pStyle w:val="FirstParagraph"/>
      </w:pPr>
      <w:r>
        <w:t xml:space="preserve">The research methodology combines literature review, field observations, and stakeholder interviews with local authorities, environmental NGOs, and industry experts in Ivory Coast. Data was collected from sources such as the Ministry of Environment of Ivory Coast, the World Bank’s urban development reports, and studies on coastal erosion in Abidjan. The analysis focuses on identifying key environmental challenges and evaluating existing interventions by Environmental Engineers.</w:t>
      </w:r>
    </w:p>
    <w:bookmarkEnd w:id="22"/>
    <w:bookmarkStart w:id="23" w:name="environmental-challenges-in-abidjan"/>
    <w:p>
      <w:pPr>
        <w:pStyle w:val="Heading2"/>
      </w:pPr>
      <w:r>
        <w:t xml:space="preserve">Environmental Challenges in Abidjan</w:t>
      </w:r>
    </w:p>
    <w:p>
      <w:pPr>
        <w:pStyle w:val="FirstParagraph"/>
      </w:pPr>
      <w:r>
        <w:rPr>
          <w:bCs/>
          <w:b/>
        </w:rPr>
        <w:t xml:space="preserve">Air Pollution:</w:t>
      </w:r>
      <w:r>
        <w:t xml:space="preserve"> </w:t>
      </w:r>
      <w:r>
        <w:t xml:space="preserve">Rapid industrialization and vehicular emissions have led to high levels of particulate matter (PM2.5) in Abidjan’s air, posing significant health risks. The city’s reliance on fossil fuels for transportation and energy production is a major contributor.</w:t>
      </w:r>
    </w:p>
    <w:p>
      <w:pPr>
        <w:pStyle w:val="BodyText"/>
      </w:pPr>
      <w:r>
        <w:rPr>
          <w:bCs/>
          <w:b/>
        </w:rPr>
        <w:t xml:space="preserve">Water Pollution:</w:t>
      </w:r>
      <w:r>
        <w:t xml:space="preserve"> </w:t>
      </w:r>
      <w:r>
        <w:t xml:space="preserve">Coastal areas like Port Bouet and the Ébrié Lagoon suffer from untreated sewage discharge, industrial effluents, and plastic waste. This has contaminated water sources used for drinking, fishing, and recreation.</w:t>
      </w:r>
    </w:p>
    <w:p>
      <w:pPr>
        <w:pStyle w:val="BodyText"/>
      </w:pPr>
      <w:r>
        <w:rPr>
          <w:bCs/>
          <w:b/>
        </w:rPr>
        <w:t xml:space="preserve">Solid Waste Management:</w:t>
      </w:r>
      <w:r>
        <w:t xml:space="preserve"> </w:t>
      </w:r>
      <w:r>
        <w:t xml:space="preserve">Abidjan generates approximately 1 million tons of waste annually, with inadequate landfill capacity and informal recycling practices exacerbating pollution. Open dumping in peri-urban areas leads to groundwater contamination.</w:t>
      </w:r>
    </w:p>
    <w:p>
      <w:pPr>
        <w:pStyle w:val="BodyText"/>
      </w:pPr>
      <w:r>
        <w:rPr>
          <w:bCs/>
          <w:b/>
        </w:rPr>
        <w:t xml:space="preserve">Coastal Erosion:</w:t>
      </w:r>
      <w:r>
        <w:t xml:space="preserve"> </w:t>
      </w:r>
      <w:r>
        <w:t xml:space="preserve">Rising sea levels and unsustainable coastal development threaten Abidjan’s shoreline, endangering infrastructure and communities reliant on fishing.</w:t>
      </w:r>
    </w:p>
    <w:bookmarkEnd w:id="23"/>
    <w:bookmarkStart w:id="24" w:name="the-role-of-an-environmental-engineer"/>
    <w:p>
      <w:pPr>
        <w:pStyle w:val="Heading2"/>
      </w:pPr>
      <w:r>
        <w:t xml:space="preserve">The Role of an Environmental Engineer</w:t>
      </w:r>
    </w:p>
    <w:p>
      <w:pPr>
        <w:pStyle w:val="FirstParagraph"/>
      </w:pPr>
      <w:r>
        <w:t xml:space="preserve">An Environmental Engineer in Ivory Coast Abidjan is tasked with designing solutions to mitigate these challenges. Key responsibilities include:</w:t>
      </w:r>
    </w:p>
    <w:p>
      <w:pPr>
        <w:numPr>
          <w:ilvl w:val="0"/>
          <w:numId w:val="1001"/>
        </w:numPr>
        <w:pStyle w:val="Compact"/>
      </w:pPr>
      <w:r>
        <w:rPr>
          <w:bCs/>
          <w:b/>
        </w:rPr>
        <w:t xml:space="preserve">Developing Air Quality Models:</w:t>
      </w:r>
      <w:r>
        <w:t xml:space="preserve"> </w:t>
      </w:r>
      <w:r>
        <w:t xml:space="preserve">Using computational tools to predict pollution hotspots and recommend interventions like promoting electric public transport (e.g., the Abidjan Metro) or stricter emissions standards.</w:t>
      </w:r>
    </w:p>
    <w:p>
      <w:pPr>
        <w:numPr>
          <w:ilvl w:val="0"/>
          <w:numId w:val="1001"/>
        </w:numPr>
        <w:pStyle w:val="Compact"/>
      </w:pPr>
      <w:r>
        <w:rPr>
          <w:bCs/>
          <w:b/>
        </w:rPr>
        <w:t xml:space="preserve">Designing Wastewater Treatment Plants:</w:t>
      </w:r>
      <w:r>
        <w:t xml:space="preserve"> </w:t>
      </w:r>
      <w:r>
        <w:t xml:space="preserve">Implementing decentralized systems in densely populated areas to reduce reliance on overburdened centralized plants. For example, constructed wetlands can treat sewage naturally while creating green spaces.</w:t>
      </w:r>
    </w:p>
    <w:p>
      <w:pPr>
        <w:numPr>
          <w:ilvl w:val="0"/>
          <w:numId w:val="1001"/>
        </w:numPr>
        <w:pStyle w:val="Compact"/>
      </w:pPr>
      <w:r>
        <w:rPr>
          <w:bCs/>
          <w:b/>
        </w:rPr>
        <w:t xml:space="preserve">Innovative Waste Management Systems:</w:t>
      </w:r>
      <w:r>
        <w:t xml:space="preserve"> </w:t>
      </w:r>
      <w:r>
        <w:t xml:space="preserve">Introducing circular economy principles through recycling cooperatives and incentivizing waste-to-energy projects using organic waste.</w:t>
      </w:r>
    </w:p>
    <w:p>
      <w:pPr>
        <w:numPr>
          <w:ilvl w:val="0"/>
          <w:numId w:val="1001"/>
        </w:numPr>
        <w:pStyle w:val="Compact"/>
      </w:pPr>
      <w:r>
        <w:rPr>
          <w:bCs/>
          <w:b/>
        </w:rPr>
        <w:t xml:space="preserve">Coastal Zone Management:</w:t>
      </w:r>
      <w:r>
        <w:t xml:space="preserve"> </w:t>
      </w:r>
      <w:r>
        <w:t xml:space="preserve">Collaborating with urban planners to enforce buffer zones, restore mangroves, and use geotextiles to combat erosion along the Ébrié Lagoon.</w:t>
      </w:r>
    </w:p>
    <w:bookmarkEnd w:id="24"/>
    <w:bookmarkStart w:id="25" w:name="case-studies-and-success-stories"/>
    <w:p>
      <w:pPr>
        <w:pStyle w:val="Heading2"/>
      </w:pPr>
      <w:r>
        <w:t xml:space="preserve">Case Studies and Success Stories</w:t>
      </w:r>
    </w:p>
    <w:p>
      <w:pPr>
        <w:pStyle w:val="FirstParagraph"/>
      </w:pPr>
      <w:r>
        <w:rPr>
          <w:bCs/>
          <w:b/>
        </w:rPr>
        <w:t xml:space="preserve">Soro Waterfront Project:</w:t>
      </w:r>
      <w:r>
        <w:t xml:space="preserve"> </w:t>
      </w:r>
      <w:r>
        <w:t xml:space="preserve">This initiative transformed a neglected coastal area into an eco-friendly park, integrating green infrastructure to manage stormwater runoff and reduce heat island effects. Environmental Engineers played a pivotal role in designing sustainable drainage systems and promoting community-led conservation.</w:t>
      </w:r>
    </w:p>
    <w:p>
      <w:pPr>
        <w:pStyle w:val="BodyText"/>
      </w:pPr>
      <w:r>
        <w:rPr>
          <w:bCs/>
          <w:b/>
        </w:rPr>
        <w:t xml:space="preserve">Eco-Park of Abidjan:</w:t>
      </w:r>
      <w:r>
        <w:t xml:space="preserve"> </w:t>
      </w:r>
      <w:r>
        <w:t xml:space="preserve">A pilot project that converts organic waste into compost for urban agriculture, reducing landfill dependence while improving soil health. This aligns with the United Nations SDG 12 (Responsible Consumption and Production).</w:t>
      </w:r>
    </w:p>
    <w:bookmarkEnd w:id="25"/>
    <w:bookmarkStart w:id="26" w:name="challenges-and-future-directions"/>
    <w:p>
      <w:pPr>
        <w:pStyle w:val="Heading2"/>
      </w:pPr>
      <w:r>
        <w:t xml:space="preserve">Challenges and Future Directions</w:t>
      </w:r>
    </w:p>
    <w:p>
      <w:pPr>
        <w:pStyle w:val="FirstParagraph"/>
      </w:pPr>
      <w:r>
        <w:t xml:space="preserve">Despite progress, challenges persist in implementing Environmental Engineering solutions due to limited funding, political instability, and public awareness gaps. Future research should focus on:</w:t>
      </w:r>
    </w:p>
    <w:p>
      <w:pPr>
        <w:numPr>
          <w:ilvl w:val="0"/>
          <w:numId w:val="1002"/>
        </w:numPr>
        <w:pStyle w:val="Compact"/>
      </w:pPr>
      <w:r>
        <w:rPr>
          <w:bCs/>
          <w:b/>
        </w:rPr>
        <w:t xml:space="preserve">Policy Integration:</w:t>
      </w:r>
      <w:r>
        <w:t xml:space="preserve"> </w:t>
      </w:r>
      <w:r>
        <w:t xml:space="preserve">Advocating for stronger environmental regulations enforced by the Ministry of Environment and Energy.</w:t>
      </w:r>
    </w:p>
    <w:p>
      <w:pPr>
        <w:numPr>
          <w:ilvl w:val="0"/>
          <w:numId w:val="1002"/>
        </w:numPr>
        <w:pStyle w:val="Compact"/>
      </w:pPr>
      <w:r>
        <w:rPr>
          <w:bCs/>
          <w:b/>
        </w:rPr>
        <w:t xml:space="preserve">Community Engagement:</w:t>
      </w:r>
      <w:r>
        <w:t xml:space="preserve"> </w:t>
      </w:r>
      <w:r>
        <w:t xml:space="preserve">Training local residents in waste segregation and sustainable practices through educational campaigns.</w:t>
      </w:r>
    </w:p>
    <w:p>
      <w:pPr>
        <w:numPr>
          <w:ilvl w:val="0"/>
          <w:numId w:val="1002"/>
        </w:numPr>
        <w:pStyle w:val="Compact"/>
      </w:pPr>
      <w:r>
        <w:rPr>
          <w:bCs/>
          <w:b/>
        </w:rPr>
        <w:t xml:space="preserve">Tech Innovation:</w:t>
      </w:r>
      <w:r>
        <w:t xml:space="preserve"> </w:t>
      </w:r>
      <w:r>
        <w:t xml:space="preserve">Exploring AI-driven monitoring systems for real-time pollution tracking in Abidjan’s industrial zones.</w:t>
      </w:r>
    </w:p>
    <w:bookmarkEnd w:id="26"/>
    <w:bookmarkStart w:id="27" w:name="conclusion"/>
    <w:p>
      <w:pPr>
        <w:pStyle w:val="Heading2"/>
      </w:pPr>
      <w:r>
        <w:t xml:space="preserve">Conclusion</w:t>
      </w:r>
    </w:p>
    <w:p>
      <w:pPr>
        <w:pStyle w:val="FirstParagraph"/>
      </w:pPr>
      <w:r>
        <w:t xml:space="preserve">This Master Thesis highlights the indispensable role of an Environmental Engineer in addressing the environmental crises threatening Ivory Coast Abidjan. By combining technical expertise with socio-economic considerations, engineers can drive sustainable development that balances urban growth with ecological preservation. As Abidjan continues to expand, the integration of green technologies and inclusive policies will be critical to ensuring a livable future for its residents and protecting the region’s natural resources.</w:t>
      </w:r>
    </w:p>
    <w:bookmarkEnd w:id="27"/>
    <w:bookmarkStart w:id="28" w:name="references"/>
    <w:p>
      <w:pPr>
        <w:pStyle w:val="Heading2"/>
      </w:pPr>
      <w:r>
        <w:t xml:space="preserve">References</w:t>
      </w:r>
    </w:p>
    <w:p>
      <w:pPr>
        <w:numPr>
          <w:ilvl w:val="0"/>
          <w:numId w:val="1003"/>
        </w:numPr>
        <w:pStyle w:val="Compact"/>
      </w:pPr>
      <w:r>
        <w:t xml:space="preserve">Ministry of Environment, Republic of Ivory Coast. (2021). National Environmental Policy Report.</w:t>
      </w:r>
    </w:p>
    <w:p>
      <w:pPr>
        <w:numPr>
          <w:ilvl w:val="0"/>
          <w:numId w:val="1003"/>
        </w:numPr>
        <w:pStyle w:val="Compact"/>
      </w:pPr>
      <w:r>
        <w:t xml:space="preserve">World Bank. (2019). Urban Development in West Africa: Challenges for Abidjan.</w:t>
      </w:r>
    </w:p>
    <w:p>
      <w:pPr>
        <w:numPr>
          <w:ilvl w:val="0"/>
          <w:numId w:val="1003"/>
        </w:numPr>
        <w:pStyle w:val="Compact"/>
      </w:pPr>
      <w:r>
        <w:t xml:space="preserve">United Nations Environment Programme (UNEP). (2023). Coastal Erosion Mitigation Strategies for Developing Nations.</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for Abidjan, Ivory Coast</dc:title>
  <dc:creator/>
  <dc:language>en</dc:language>
  <cp:keywords/>
  <dcterms:created xsi:type="dcterms:W3CDTF">2026-04-29T09:18:31Z</dcterms:created>
  <dcterms:modified xsi:type="dcterms:W3CDTF">2026-04-29T09:18:31Z</dcterms:modified>
</cp:coreProperties>
</file>

<file path=docProps/custom.xml><?xml version="1.0" encoding="utf-8"?>
<Properties xmlns="http://schemas.openxmlformats.org/officeDocument/2006/custom-properties" xmlns:vt="http://schemas.openxmlformats.org/officeDocument/2006/docPropsVTypes"/>
</file>