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8bc26d3c41c75801b557ca4e48c334045534b9"/>
    <w:p>
      <w:pPr>
        <w:pStyle w:val="Heading1"/>
      </w:pPr>
      <w:r>
        <w:t xml:space="preserve">Master Thesis: Environmental Engineering in Japan - A Focus on Tokyo</w:t>
      </w:r>
    </w:p>
    <w:bookmarkStart w:id="20" w:name="introduction"/>
    <w:p>
      <w:pPr>
        <w:pStyle w:val="Heading2"/>
      </w:pPr>
      <w:r>
        <w:t xml:space="preserve">Introduction</w:t>
      </w:r>
    </w:p>
    <w:p>
      <w:pPr>
        <w:pStyle w:val="FirstParagraph"/>
      </w:pPr>
      <w:r>
        <w:t xml:space="preserve">The role of an Environmental Engineer is pivotal in addressing the complex challenges of urban sustainability, particularly in densely populated cities like Tokyo, Japan. As a global leader in technological innovation and environmental stewardship, Tokyo presents unique opportunities and challenges for Environmental Engineers seeking to contribute to its sustainable development goals. This Master Thesis explores the intersection of environmental engineering practices, policy frameworks, and technological advancements within the context of Japan's capital city.</w:t>
      </w:r>
    </w:p>
    <w:bookmarkEnd w:id="20"/>
    <w:bookmarkStart w:id="21" w:name="research-objectives"/>
    <w:p>
      <w:pPr>
        <w:pStyle w:val="Heading2"/>
      </w:pPr>
      <w:r>
        <w:t xml:space="preserve">Research Objectives</w:t>
      </w:r>
    </w:p>
    <w:p>
      <w:pPr>
        <w:numPr>
          <w:ilvl w:val="0"/>
          <w:numId w:val="1001"/>
        </w:numPr>
        <w:pStyle w:val="Compact"/>
      </w:pPr>
      <w:r>
        <w:t xml:space="preserve">To analyze the key environmental challenges faced by Tokyo in the 21st century.</w:t>
      </w:r>
    </w:p>
    <w:p>
      <w:pPr>
        <w:numPr>
          <w:ilvl w:val="0"/>
          <w:numId w:val="1001"/>
        </w:numPr>
        <w:pStyle w:val="Compact"/>
      </w:pPr>
      <w:r>
        <w:t xml:space="preserve">To evaluate how Environmental Engineers in Japan address issues such as air quality, waste management, and water sustainability.</w:t>
      </w:r>
    </w:p>
    <w:p>
      <w:pPr>
        <w:numPr>
          <w:ilvl w:val="0"/>
          <w:numId w:val="1001"/>
        </w:numPr>
        <w:pStyle w:val="Compact"/>
      </w:pPr>
      <w:r>
        <w:t xml:space="preserve">To investigate the role of policy and technology in shaping environmental engineering practices specific to Tokyo.</w:t>
      </w:r>
    </w:p>
    <w:bookmarkEnd w:id="21"/>
    <w:bookmarkStart w:id="22" w:name="environmental-challenges-in-tokyo"/>
    <w:p>
      <w:pPr>
        <w:pStyle w:val="Heading2"/>
      </w:pPr>
      <w:r>
        <w:t xml:space="preserve">Environmental Challenges in Tokyo</w:t>
      </w:r>
    </w:p>
    <w:p>
      <w:pPr>
        <w:pStyle w:val="FirstParagraph"/>
      </w:pPr>
      <w:r>
        <w:t xml:space="preserve">Tokyo, home to over 37 million people, faces unprecedented environmental pressures due to its high population density, industrial activity, and vulnerability to natural disasters. Climate change exacerbates these challenges through rising sea levels and extreme weather events. For Environmental Engineers in Japan, managing urban resilience while balancing economic growth is a critical task.</w:t>
      </w:r>
    </w:p>
    <w:p>
      <w:pPr>
        <w:pStyle w:val="BodyText"/>
      </w:pPr>
      <w:r>
        <w:t xml:space="preserve">Key issues include:</w:t>
      </w:r>
    </w:p>
    <w:p>
      <w:pPr>
        <w:numPr>
          <w:ilvl w:val="0"/>
          <w:numId w:val="1002"/>
        </w:numPr>
        <w:pStyle w:val="Compact"/>
      </w:pPr>
      <w:r>
        <w:rPr>
          <w:bCs/>
          <w:b/>
        </w:rPr>
        <w:t xml:space="preserve">Air Pollution Control:</w:t>
      </w:r>
      <w:r>
        <w:t xml:space="preserve"> </w:t>
      </w:r>
      <w:r>
        <w:t xml:space="preserve">Tokyo has implemented strict emission standards for vehicles and industries, leveraging technologies like catalytic converters and renewable energy integration.</w:t>
      </w:r>
    </w:p>
    <w:p>
      <w:pPr>
        <w:numPr>
          <w:ilvl w:val="0"/>
          <w:numId w:val="1002"/>
        </w:numPr>
        <w:pStyle w:val="Compact"/>
      </w:pPr>
      <w:r>
        <w:rPr>
          <w:bCs/>
          <w:b/>
        </w:rPr>
        <w:t xml:space="preserve">Waste Management Systems:</w:t>
      </w:r>
      <w:r>
        <w:t xml:space="preserve"> </w:t>
      </w:r>
      <w:r>
        <w:t xml:space="preserve">Japan’s advanced recycling infrastructure, including automated sorting systems, reduces landfill dependency. Tokyo’s "zero waste" initiatives align with the country’s broader environmental policies.</w:t>
      </w:r>
    </w:p>
    <w:p>
      <w:pPr>
        <w:numPr>
          <w:ilvl w:val="0"/>
          <w:numId w:val="1002"/>
        </w:numPr>
        <w:pStyle w:val="Compact"/>
      </w:pPr>
      <w:r>
        <w:rPr>
          <w:bCs/>
          <w:b/>
        </w:rPr>
        <w:t xml:space="preserve">Sustainable Water Resources:</w:t>
      </w:r>
      <w:r>
        <w:t xml:space="preserve"> </w:t>
      </w:r>
      <w:r>
        <w:t xml:space="preserve">Environmental Engineers design flood mitigation systems and groundwater management strategies to counteract urban runoff and ensure water security during typhoons.</w:t>
      </w:r>
    </w:p>
    <w:bookmarkEnd w:id="22"/>
    <w:bookmarkStart w:id="23" w:name="X276c44b9e808f07673b3292288b9863a3c3bc4a"/>
    <w:p>
      <w:pPr>
        <w:pStyle w:val="Heading2"/>
      </w:pPr>
      <w:r>
        <w:t xml:space="preserve">Environmental Engineering in Japan: A Unique Context</w:t>
      </w:r>
    </w:p>
    <w:p>
      <w:pPr>
        <w:pStyle w:val="FirstParagraph"/>
      </w:pPr>
      <w:r>
        <w:t xml:space="preserve">The Japanese environmental engineering profession is shaped by a strong cultural emphasis on harmony with nature, technological precision, and regulatory rigor. The Ministry of the Environment (MOE) enforces stringent standards through laws such as the Basic Environment Law (1993) and the Act on Promotion of Global Warming Countermeasures. For Environmental Engineers in Tokyo, compliance with these regulations is not just a legal requirement but a cornerstone of their practice.</w:t>
      </w:r>
    </w:p>
    <w:p>
      <w:pPr>
        <w:pStyle w:val="BodyText"/>
      </w:pPr>
      <w:r>
        <w:t xml:space="preserve">Notable projects include:</w:t>
      </w:r>
    </w:p>
    <w:p>
      <w:pPr>
        <w:numPr>
          <w:ilvl w:val="0"/>
          <w:numId w:val="1003"/>
        </w:numPr>
        <w:pStyle w:val="Compact"/>
      </w:pPr>
      <w:r>
        <w:rPr>
          <w:bCs/>
          <w:b/>
        </w:rPr>
        <w:t xml:space="preserve">The Tokyo Skytree:</w:t>
      </w:r>
      <w:r>
        <w:t xml:space="preserve"> </w:t>
      </w:r>
      <w:r>
        <w:t xml:space="preserve">Designed with energy-efficient systems and disaster-resilient materials, this structure exemplifies sustainable urban architecture.</w:t>
      </w:r>
    </w:p>
    <w:p>
      <w:pPr>
        <w:numPr>
          <w:ilvl w:val="0"/>
          <w:numId w:val="1003"/>
        </w:numPr>
        <w:pStyle w:val="Compact"/>
      </w:pPr>
      <w:r>
        <w:rPr>
          <w:bCs/>
          <w:b/>
        </w:rPr>
        <w:t xml:space="preserve">Fukushima Waste Management:</w:t>
      </w:r>
      <w:r>
        <w:t xml:space="preserve"> </w:t>
      </w:r>
      <w:r>
        <w:t xml:space="preserve">Although not in Tokyo, this project highlights Japan’s national commitment to environmental recovery and waste reduction—principles that inform Tokyo’s local policies.</w:t>
      </w:r>
    </w:p>
    <w:bookmarkEnd w:id="23"/>
    <w:bookmarkStart w:id="24" w:name="Xea26215508363202210f548613937e432cb9a7b"/>
    <w:p>
      <w:pPr>
        <w:pStyle w:val="Heading2"/>
      </w:pPr>
      <w:r>
        <w:t xml:space="preserve">Technological Innovations in Environmental Engineering</w:t>
      </w:r>
    </w:p>
    <w:p>
      <w:pPr>
        <w:pStyle w:val="FirstParagraph"/>
      </w:pPr>
      <w:r>
        <w:t xml:space="preserve">Tokyo serves as a hub for cutting-edge environmental technologies. Environmental Engineers here leverage AI-driven analytics, IoT sensors, and green building certifications to optimize resource use. For example, the city’s smart grid system integrates renewable energy sources with real-time data monitoring to reduce carbon emissions.</w:t>
      </w:r>
    </w:p>
    <w:p>
      <w:pPr>
        <w:pStyle w:val="BodyText"/>
      </w:pPr>
      <w:r>
        <w:t xml:space="preserve">Key innovations include:</w:t>
      </w:r>
    </w:p>
    <w:p>
      <w:pPr>
        <w:numPr>
          <w:ilvl w:val="0"/>
          <w:numId w:val="1004"/>
        </w:numPr>
        <w:pStyle w:val="Compact"/>
      </w:pPr>
      <w:r>
        <w:rPr>
          <w:bCs/>
          <w:b/>
        </w:rPr>
        <w:t xml:space="preserve">AI for Air Quality Prediction:</w:t>
      </w:r>
      <w:r>
        <w:t xml:space="preserve"> </w:t>
      </w:r>
      <w:r>
        <w:t xml:space="preserve">Machine learning models predict pollution spikes, enabling proactive interventions.</w:t>
      </w:r>
    </w:p>
    <w:p>
      <w:pPr>
        <w:numPr>
          <w:ilvl w:val="0"/>
          <w:numId w:val="1004"/>
        </w:numPr>
        <w:pStyle w:val="Compact"/>
      </w:pPr>
      <w:r>
        <w:rPr>
          <w:bCs/>
          <w:b/>
        </w:rPr>
        <w:t xml:space="preserve">Sponge City Concepts:</w:t>
      </w:r>
      <w:r>
        <w:t xml:space="preserve"> </w:t>
      </w:r>
      <w:r>
        <w:t xml:space="preserve">Tokyo’s urban planning incorporates permeable pavements and green roofs to manage stormwater naturally.</w:t>
      </w:r>
    </w:p>
    <w:bookmarkEnd w:id="24"/>
    <w:bookmarkStart w:id="25" w:name="X4b3932f1db11f8d99d7d78b1f18f85f21d4336e"/>
    <w:p>
      <w:pPr>
        <w:pStyle w:val="Heading2"/>
      </w:pPr>
      <w:r>
        <w:t xml:space="preserve">Challenges and Opportunities for Environmental Engineers in Tokyo</w:t>
      </w:r>
    </w:p>
    <w:p>
      <w:pPr>
        <w:pStyle w:val="FirstParagraph"/>
      </w:pPr>
      <w:r>
        <w:t xml:space="preserve">Despite its advancements, Tokyo faces challenges such as aging infrastructure, limited land availability for new projects, and the need to balance rapid urbanization with ecological preservation. Environmental Engineers must also navigate cultural nuances, such as public expectations for aesthetic harmony with nature.</w:t>
      </w:r>
    </w:p>
    <w:p>
      <w:pPr>
        <w:pStyle w:val="BodyText"/>
      </w:pPr>
      <w:r>
        <w:t xml:space="preserve">Opportunities abound in:</w:t>
      </w:r>
    </w:p>
    <w:p>
      <w:pPr>
        <w:numPr>
          <w:ilvl w:val="0"/>
          <w:numId w:val="1005"/>
        </w:numPr>
        <w:pStyle w:val="Compact"/>
      </w:pPr>
      <w:r>
        <w:rPr>
          <w:bCs/>
          <w:b/>
        </w:rPr>
        <w:t xml:space="preserve">Public-Private Partnerships (PPPs):</w:t>
      </w:r>
      <w:r>
        <w:t xml:space="preserve"> </w:t>
      </w:r>
      <w:r>
        <w:t xml:space="preserve">Collaborations between governments and corporations drive large-scale projects like the Tokyo Olympic Park’s ecological restoration.</w:t>
      </w:r>
    </w:p>
    <w:p>
      <w:pPr>
        <w:numPr>
          <w:ilvl w:val="0"/>
          <w:numId w:val="1005"/>
        </w:numPr>
        <w:pStyle w:val="Compact"/>
      </w:pPr>
      <w:r>
        <w:rPr>
          <w:bCs/>
          <w:b/>
        </w:rPr>
        <w:t xml:space="preserve">Educational Initiatives:</w:t>
      </w:r>
      <w:r>
        <w:t xml:space="preserve"> </w:t>
      </w:r>
      <w:r>
        <w:t xml:space="preserve">Universities in Tokyo, such as the University of Tokyo, provide rigorous training in environmental engineering, equipping graduates to address global sustainability challenges.</w:t>
      </w:r>
    </w:p>
    <w:bookmarkEnd w:id="25"/>
    <w:bookmarkStart w:id="26" w:name="conclusion"/>
    <w:p>
      <w:pPr>
        <w:pStyle w:val="Heading2"/>
      </w:pPr>
      <w:r>
        <w:t xml:space="preserve">Conclusion</w:t>
      </w:r>
    </w:p>
    <w:p>
      <w:pPr>
        <w:pStyle w:val="FirstParagraph"/>
      </w:pPr>
      <w:r>
        <w:t xml:space="preserve">This Master Thesis underscores the indispensable role of Environmental Engineers in shaping a sustainable future for Tokyo. By integrating policy compliance, technological innovation, and cultural values, these professionals contribute to mitigating environmental risks while enhancing the quality of life in one of the world’s most dynamic cities. As Japan continues its journey toward carbon neutrality by 2050, the expertise of Environmental Engineers in Tokyo will remain central to achieving this vision.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Japan, Tokyo</dc:title>
  <dc:creator/>
  <dc:language>en</dc:language>
  <cp:keywords/>
  <dcterms:created xsi:type="dcterms:W3CDTF">2026-07-15T14:03:04Z</dcterms:created>
  <dcterms:modified xsi:type="dcterms:W3CDTF">2026-07-15T14:03:04Z</dcterms:modified>
</cp:coreProperties>
</file>

<file path=docProps/custom.xml><?xml version="1.0" encoding="utf-8"?>
<Properties xmlns="http://schemas.openxmlformats.org/officeDocument/2006/custom-properties" xmlns:vt="http://schemas.openxmlformats.org/officeDocument/2006/docPropsVTypes"/>
</file>