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9" w:name="Xb19c84f5dbfc33ec65c08f998610050bdba965e"/>
    <w:p>
      <w:pPr>
        <w:pStyle w:val="Heading1"/>
      </w:pPr>
      <w:r>
        <w:t xml:space="preserve">Master Thesis: Environmental Engineering Challenges and Solutions in Russia's Saint Petersburg</w:t>
      </w:r>
    </w:p>
    <w:bookmarkStart w:id="20" w:name="abstract"/>
    <w:p>
      <w:pPr>
        <w:pStyle w:val="Heading2"/>
      </w:pPr>
      <w:r>
        <w:t xml:space="preserve">Abstract</w:t>
      </w:r>
    </w:p>
    <w:p>
      <w:pPr>
        <w:pStyle w:val="FirstParagraph"/>
      </w:pPr>
      <w:r>
        <w:t xml:space="preserve">This Master Thesis explores the role of an Environmental Engineer in addressing the unique ecological challenges faced by Saint Petersburg, Russia. As a city with a rich industrial heritage and proximity to the Baltic Sea, Saint Petersburg is confronted with issues such as water pollution, urban waste management, and climate change impacts. This document examines how modern environmental engineering practices can be tailored to meet the specific needs of this region while aligning with national policies in Russia. The study emphasizes the integration of sustainable technologies, regulatory compliance frameworks, and community engagement strategies to foster a resilient urban environment.</w:t>
      </w:r>
    </w:p>
    <w:bookmarkEnd w:id="20"/>
    <w:bookmarkStart w:id="21" w:name="introduction"/>
    <w:p>
      <w:pPr>
        <w:pStyle w:val="Heading2"/>
      </w:pPr>
      <w:r>
        <w:t xml:space="preserve">Introduction</w:t>
      </w:r>
    </w:p>
    <w:p>
      <w:pPr>
        <w:pStyle w:val="FirstParagraph"/>
      </w:pPr>
      <w:r>
        <w:t xml:space="preserve">Saint Petersburg, located on the Baltic coast and serving as a major cultural and economic hub in Russia, faces increasing pressure from rapid urbanization and industrial activity. The role of an Environmental Engineer in this context is critical to balancing development with ecological preservation. This thesis investigates how environmental engineers can address Saint Petersburg's multifaceted challenges through innovative solutions grounded in scientific research, technological advancements, and policy implementation.</w:t>
      </w:r>
    </w:p>
    <w:bookmarkEnd w:id="21"/>
    <w:bookmarkStart w:id="22" w:name="contextual-background"/>
    <w:p>
      <w:pPr>
        <w:pStyle w:val="Heading2"/>
      </w:pPr>
      <w:r>
        <w:t xml:space="preserve">Contextual Background</w:t>
      </w:r>
    </w:p>
    <w:p>
      <w:pPr>
        <w:pStyle w:val="FirstParagraph"/>
      </w:pPr>
      <w:r>
        <w:t xml:space="preserve">Russia's commitment to environmental sustainability has grown in recent years, driven by international agreements and domestic priorities. However, Saint Petersburg presents unique conditions that require localized strategies. For instance, the city’s water systems are influenced by the Neva River and its connection to the Baltic Sea, making it vulnerable to eutrophication and microplastic pollution. Additionally, aging infrastructure in industrial zones poses risks of hazardous waste leakage into groundwater systems.</w:t>
      </w:r>
    </w:p>
    <w:bookmarkEnd w:id="22"/>
    <w:bookmarkStart w:id="23" w:name="Xf8a86f1b4959c7a7e634ee5ef362d74fd6a9263"/>
    <w:p>
      <w:pPr>
        <w:pStyle w:val="Heading2"/>
      </w:pPr>
      <w:r>
        <w:t xml:space="preserve">Key Environmental Challenges in Saint Petersburg</w:t>
      </w:r>
    </w:p>
    <w:p>
      <w:pPr>
        <w:pStyle w:val="FirstParagraph"/>
      </w:pPr>
      <w:r>
        <w:rPr>
          <w:bCs/>
          <w:b/>
        </w:rPr>
        <w:t xml:space="preserve">1. Water Pollution:</w:t>
      </w:r>
      <w:r>
        <w:t xml:space="preserve"> </w:t>
      </w:r>
      <w:r>
        <w:t xml:space="preserve">The Neva River, a vital waterway for Saint Petersburg, has historically been affected by industrial discharge and untreated sewage. An Environmental Engineer must prioritize the development of advanced wastewater treatment plants and real-time monitoring systems to ensure compliance with Russian environmental standards.</w:t>
      </w:r>
    </w:p>
    <w:p>
      <w:pPr>
        <w:pStyle w:val="BodyText"/>
      </w:pPr>
      <w:r>
        <w:rPr>
          <w:bCs/>
          <w:b/>
        </w:rPr>
        <w:t xml:space="preserve">2. Air Quality Management:</w:t>
      </w:r>
      <w:r>
        <w:t xml:space="preserve"> </w:t>
      </w:r>
      <w:r>
        <w:t xml:space="preserve">The city’s reliance on fossil fuels for heating and transportation contributes to particulate matter emissions. Environmental engineers can propose solutions such as transitioning to renewable energy sources, optimizing public transit networks, and implementing low-emission zones.</w:t>
      </w:r>
    </w:p>
    <w:p>
      <w:pPr>
        <w:pStyle w:val="BodyText"/>
      </w:pPr>
      <w:r>
        <w:rPr>
          <w:bCs/>
          <w:b/>
        </w:rPr>
        <w:t xml:space="preserve">3. Climate Change Adaptation:</w:t>
      </w:r>
      <w:r>
        <w:t xml:space="preserve"> </w:t>
      </w:r>
      <w:r>
        <w:t xml:space="preserve">Rising sea levels and increased flooding risks necessitate the construction of resilient infrastructure, including coastal defenses and green roofs. Engineers must collaborate with urban planners to integrate climate resilience into Saint Petersburg’s architectural design.</w:t>
      </w:r>
    </w:p>
    <w:bookmarkEnd w:id="23"/>
    <w:bookmarkStart w:id="24" w:name="methodology"/>
    <w:p>
      <w:pPr>
        <w:pStyle w:val="Heading2"/>
      </w:pPr>
      <w:r>
        <w:t xml:space="preserve">Methodology</w:t>
      </w:r>
    </w:p>
    <w:p>
      <w:pPr>
        <w:pStyle w:val="FirstParagraph"/>
      </w:pPr>
      <w:r>
        <w:t xml:space="preserve">This thesis employs a mixed-methods approach, combining case studies of environmental projects in Saint Petersburg with an analysis of Russian legislation governing environmental protection. Data was gathered from government reports, academic publications, and field observations conducted in collaboration with local institutions such as the Saint Petersburg State Polytechnic University (SPbPU). Interviews with practicing Environmental Engineers further contextualize the challenges and opportunities within Russia’s regulatory framework.</w:t>
      </w:r>
    </w:p>
    <w:bookmarkEnd w:id="24"/>
    <w:bookmarkStart w:id="25" w:name="X104fc6a6a4a2337815a76312fd302e047250cc0"/>
    <w:p>
      <w:pPr>
        <w:pStyle w:val="Heading2"/>
      </w:pPr>
      <w:r>
        <w:t xml:space="preserve">Case Study: Sustainable Urban Development in Saint Petersburg</w:t>
      </w:r>
    </w:p>
    <w:p>
      <w:pPr>
        <w:pStyle w:val="FirstParagraph"/>
      </w:pPr>
      <w:r>
        <w:t xml:space="preserve">A notable example of environmental engineering in action is the rehabilitation of the Fontanka River, a tributary of the Neva. This project involved removing industrial contaminants, restoring aquatic ecosystems, and creating public green spaces. The success of this initiative highlights the importance of interdisciplinary collaboration and community involvement in achieving sustainable outcomes.</w:t>
      </w:r>
    </w:p>
    <w:p>
      <w:pPr>
        <w:pStyle w:val="BodyText"/>
      </w:pPr>
      <w:r>
        <w:t xml:space="preserve">Another case study focuses on Saint Petersburg’s waste management system. The city has implemented a phased transition to recycling-based waste disposal, reducing landfill usage by 30% since 2018. Environmental engineers played a pivotal role in designing sorting facilities and educating residents on segregation practices.</w:t>
      </w:r>
    </w:p>
    <w:bookmarkEnd w:id="25"/>
    <w:bookmarkStart w:id="26" w:name="role-of-the-environmental-engineer"/>
    <w:p>
      <w:pPr>
        <w:pStyle w:val="Heading2"/>
      </w:pPr>
      <w:r>
        <w:t xml:space="preserve">Role of the Environmental Engineer</w:t>
      </w:r>
    </w:p>
    <w:p>
      <w:pPr>
        <w:pStyle w:val="FirstParagraph"/>
      </w:pPr>
      <w:r>
        <w:t xml:space="preserve">An Environmental Engineer in Saint Petersburg must navigate complex regulatory landscapes, including federal laws such as the Russian Federal Law on Waste Management and regional guidelines for protecting water bodies. Their responsibilities include:</w:t>
      </w:r>
    </w:p>
    <w:p>
      <w:pPr>
        <w:numPr>
          <w:ilvl w:val="0"/>
          <w:numId w:val="1001"/>
        </w:numPr>
        <w:pStyle w:val="Compact"/>
      </w:pPr>
      <w:r>
        <w:t xml:space="preserve">Designing eco-friendly infrastructure projects.</w:t>
      </w:r>
    </w:p>
    <w:p>
      <w:pPr>
        <w:numPr>
          <w:ilvl w:val="0"/>
          <w:numId w:val="1001"/>
        </w:numPr>
        <w:pStyle w:val="Compact"/>
      </w:pPr>
      <w:r>
        <w:t xml:space="preserve">Conducting environmental impact assessments (EIAs) for new developments.</w:t>
      </w:r>
    </w:p>
    <w:p>
      <w:pPr>
        <w:numPr>
          <w:ilvl w:val="0"/>
          <w:numId w:val="1001"/>
        </w:numPr>
        <w:pStyle w:val="Compact"/>
      </w:pPr>
      <w:r>
        <w:t xml:space="preserve">Promoting public awareness through educational campaigns on sustainability.</w:t>
      </w:r>
    </w:p>
    <w:p>
      <w:pPr>
        <w:numPr>
          <w:ilvl w:val="0"/>
          <w:numId w:val="1001"/>
        </w:numPr>
        <w:pStyle w:val="Compact"/>
      </w:pPr>
      <w:r>
        <w:t xml:space="preserve">Collaborating with international partners to access cutting-edge technologies and funding sources, such as the European Bank for Reconstruction and Development (EBRD).</w:t>
      </w:r>
    </w:p>
    <w:bookmarkEnd w:id="26"/>
    <w:bookmarkStart w:id="27" w:name="challenges-and-future-directions"/>
    <w:p>
      <w:pPr>
        <w:pStyle w:val="Heading2"/>
      </w:pPr>
      <w:r>
        <w:t xml:space="preserve">Challenges and Future Directions</w:t>
      </w:r>
    </w:p>
    <w:p>
      <w:pPr>
        <w:pStyle w:val="FirstParagraph"/>
      </w:pPr>
      <w:r>
        <w:t xml:space="preserve">Despite progress, Saint Petersburg faces hurdles such as budget constraints, outdated infrastructure, and resistance to policy changes. Environmental engineers must advocate for long-term investment in green technologies while addressing the socio-economic concerns of local communities.</w:t>
      </w:r>
    </w:p>
    <w:p>
      <w:pPr>
        <w:pStyle w:val="BodyText"/>
      </w:pPr>
      <w:r>
        <w:t xml:space="preserve">The future of environmental engineering in Russia’s Saint Petersburg lies in embracing smart city initiatives, leveraging artificial intelligence for pollution monitoring, and fostering partnerships between academia, industry, and government. By aligning with global sustainability goals like the UN Sustainable Development Goals (SDGs), Saint Petersburg can emerge as a model for eco-conscious urban development.</w:t>
      </w:r>
    </w:p>
    <w:bookmarkEnd w:id="27"/>
    <w:bookmarkStart w:id="28" w:name="conclusion"/>
    <w:p>
      <w:pPr>
        <w:pStyle w:val="Heading2"/>
      </w:pPr>
      <w:r>
        <w:t xml:space="preserve">Conclusion</w:t>
      </w:r>
    </w:p>
    <w:p>
      <w:pPr>
        <w:pStyle w:val="FirstParagraph"/>
      </w:pPr>
      <w:r>
        <w:t xml:space="preserve">This Master Thesis underscores the critical role of Environmental Engineers in safeguarding Saint Petersburg’s ecological integrity while supporting its growth. Through innovative engineering, policy alignment, and public engagement, the city can overcome its environmental challenges and contribute to a greener Russia. The findings presented here offer actionable insights for students, professionals, and policymakers in the field of environmental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and Solutions in Russia's Saint Petersburg</dc:title>
  <dc:creator/>
  <dc:language>en</dc:language>
  <cp:keywords/>
  <dcterms:created xsi:type="dcterms:W3CDTF">2026-07-21T04:52:15Z</dcterms:created>
  <dcterms:modified xsi:type="dcterms:W3CDTF">2026-07-21T04:52:15Z</dcterms:modified>
</cp:coreProperties>
</file>

<file path=docProps/custom.xml><?xml version="1.0" encoding="utf-8"?>
<Properties xmlns="http://schemas.openxmlformats.org/officeDocument/2006/custom-properties" xmlns:vt="http://schemas.openxmlformats.org/officeDocument/2006/docPropsVTypes"/>
</file>