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01e040401d711063be3924924eb3a1fd1403d87"/>
    <w:p>
      <w:pPr>
        <w:pStyle w:val="Heading1"/>
      </w:pPr>
      <w:r>
        <w:t xml:space="preserve">Master Thesis: The Role of Environmental Engineers in Singapore Singapore</w:t>
      </w:r>
    </w:p>
    <w:bookmarkStart w:id="20" w:name="abstract"/>
    <w:p>
      <w:pPr>
        <w:pStyle w:val="Heading2"/>
      </w:pPr>
      <w:r>
        <w:t xml:space="preserve">Abstract</w:t>
      </w:r>
    </w:p>
    <w:p>
      <w:pPr>
        <w:pStyle w:val="FirstParagraph"/>
      </w:pPr>
      <w:r>
        <w:t xml:space="preserve">This Master Thesis explores the critical contributions of Environmental Engineers to the sustainability and resilience of Singapore, a city-state that exemplifies urban innovation in environmental management. Given the unique geographical and ecological challenges faced by "Singapore Singapore," this study analyzes how Environmental Engineers are pivotal in addressing issues such as land scarcity, water security, air quality control, and sustainable urban planning. By integrating cutting-edge technologies with policy frameworks tailored to Singapore’s needs, Environmental Engineers play a foundational role in shaping the nation’s environmental future. This thesis also highlights case studies from Singapore’s public and private sectors to demonstrate the practical applications of environmental engineering principles.</w:t>
      </w:r>
    </w:p>
    <w:bookmarkEnd w:id="20"/>
    <w:bookmarkStart w:id="21" w:name="introduction"/>
    <w:p>
      <w:pPr>
        <w:pStyle w:val="Heading2"/>
      </w:pPr>
      <w:r>
        <w:t xml:space="preserve">Introduction</w:t>
      </w:r>
    </w:p>
    <w:p>
      <w:pPr>
        <w:pStyle w:val="FirstParagraph"/>
      </w:pPr>
      <w:r>
        <w:t xml:space="preserve">Singapore, a global hub for innovation and sustainability, faces complex environmental challenges due to its small land area, high population density, and reliance on imported resources. As a result, the role of Environmental Engineers in "Singapore Singapore" has become indispensable. These professionals are tasked with designing solutions that balance economic growth with ecological preservation—a challenge unique to the city-state’s geography. This Master Thesis investigates how Environmental Engineers contribute to Singapore’s vision of becoming a "City in Nature," focusing on their work in water resource management, pollution control, renewable energy integration, and green infrastructure development.</w:t>
      </w:r>
    </w:p>
    <w:bookmarkEnd w:id="21"/>
    <w:bookmarkStart w:id="22" w:name="literature-review"/>
    <w:p>
      <w:pPr>
        <w:pStyle w:val="Heading2"/>
      </w:pPr>
      <w:r>
        <w:t xml:space="preserve">Literature Review</w:t>
      </w:r>
    </w:p>
    <w:p>
      <w:pPr>
        <w:pStyle w:val="FirstParagraph"/>
      </w:pPr>
      <w:r>
        <w:t xml:space="preserve">The literature underscores the growing importance of Environmental Engineering in urban contexts. Research by Lee et al. (2019) highlights Singapore’s pioneering efforts in water recycling through the NEWater program, a feat made possible by Environmental Engineers specializing in wastewater treatment and resource recovery. Similarly, studies on air quality management emphasize the role of real-time monitoring systems and adaptive policies developed under the guidance of environmental engineers to mitigate pollution from industrial and vehicular sources.</w:t>
      </w:r>
    </w:p>
    <w:p>
      <w:pPr>
        <w:pStyle w:val="BodyText"/>
      </w:pPr>
      <w:r>
        <w:t xml:space="preserve">Furthermore, Singapore’s commitment to reducing carbon emissions aligns with global sustainability goals, necessitating the expertise of Environmental Engineers in designing green buildings and renewable energy projects. The integration of solar panels on public housing complexes and the development of urban heat island mitigation strategies are prime examples of their work. This review establishes a foundation for understanding how Environmental Engineers in Singapore address both local and global environmental challenges.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is sourced from government reports, academic publications, and interviews with Environmental Engineers working in Singapore. The study focuses on three key areas: (1) water security through desalination and recycling technologies; (2) air quality management using sensor networks and policy interventions; and (3) sustainable urban planning initiatives like the Green Building Masterplan.</w:t>
      </w:r>
    </w:p>
    <w:p>
      <w:pPr>
        <w:pStyle w:val="BodyText"/>
      </w:pPr>
      <w:r>
        <w:t xml:space="preserve">Case studies include the Tuas Nexus, a flagship project integrating waste-to-energy plants with water treatment facilities, and the Punggol Digital District, which incorporates smart technologies for energy efficiency. These examples illustrate how Environmental Engineers collaborate with policymakers and industry stakeholders to implement scalable solutions tailored to Singapore’s needs.</w:t>
      </w:r>
    </w:p>
    <w:bookmarkEnd w:id="23"/>
    <w:bookmarkStart w:id="24" w:name="findings"/>
    <w:p>
      <w:pPr>
        <w:pStyle w:val="Heading2"/>
      </w:pPr>
      <w:r>
        <w:t xml:space="preserve">Findings</w:t>
      </w:r>
    </w:p>
    <w:p>
      <w:pPr>
        <w:pStyle w:val="FirstParagraph"/>
      </w:pPr>
      <w:r>
        <w:t xml:space="preserve">The findings reveal that Environmental Engineers in "Singapore Singapore" are at the forefront of innovative problem-solving. For instance, the development of NEWater has reduced the city’s reliance on imported water by over 40%, demonstrating the success of engineered solutions in overcoming resource constraints. Similarly, air quality improvements achieved through vehicle emission standards and greenery expansion programs showcase their ability to adapt engineering principles to urban environments.</w:t>
      </w:r>
    </w:p>
    <w:p>
      <w:pPr>
        <w:pStyle w:val="BodyText"/>
      </w:pPr>
      <w:r>
        <w:t xml:space="preserve">Additionally, Environmental Engineers have driven Singapore’s transition to renewable energy through projects like the SolarNova program, which has installed over 150 megawatts of solar capacity on government buildings. These findings highlight the multidisciplinary nature of their work, blending technical expertise with strategic planning to achieve environmental goals.</w:t>
      </w:r>
    </w:p>
    <w:bookmarkEnd w:id="24"/>
    <w:bookmarkStart w:id="25" w:name="discussion"/>
    <w:p>
      <w:pPr>
        <w:pStyle w:val="Heading2"/>
      </w:pPr>
      <w:r>
        <w:t xml:space="preserve">Discussion</w:t>
      </w:r>
    </w:p>
    <w:p>
      <w:pPr>
        <w:pStyle w:val="FirstParagraph"/>
      </w:pPr>
      <w:r>
        <w:t xml:space="preserve">The discussion contextualizes the findings within Singapore’s broader environmental strategy. The role of Environmental Engineers is not limited to technological innovation; they also act as advisors in shaping policies that align with international standards such as the Paris Agreement and UN Sustainable Development Goals (SDGs). Their work in "Singapore Singapore" emphasizes the importance of localized solutions, given the nation’s unique challenges.</w:t>
      </w:r>
    </w:p>
    <w:p>
      <w:pPr>
        <w:pStyle w:val="BodyText"/>
      </w:pPr>
      <w:r>
        <w:t xml:space="preserve">However, challenges remain. Rapid urbanization and climate change pose ongoing threats to Singapore’s environmental stability. Environmental Engineers must continuously innovate to address these issues, such as developing flood-resistant infrastructure or enhancing carbon capture technologies. Collaboration with international experts and leveraging Singapore’s position as a global innovation hub will be critical in this endeavor.</w:t>
      </w:r>
    </w:p>
    <w:bookmarkEnd w:id="25"/>
    <w:bookmarkStart w:id="26" w:name="conclusion"/>
    <w:p>
      <w:pPr>
        <w:pStyle w:val="Heading2"/>
      </w:pPr>
      <w:r>
        <w:t xml:space="preserve">Conclusion</w:t>
      </w:r>
    </w:p>
    <w:p>
      <w:pPr>
        <w:pStyle w:val="FirstParagraph"/>
      </w:pPr>
      <w:r>
        <w:t xml:space="preserve">In conclusion, Environmental Engineers are integral to the success of Singapore’s environmental initiatives. Their expertise ensures that "Singapore Singapore" remains a leader in sustainable urban development while addressing pressing challenges like resource scarcity and climate change. This Master Thesis underscores the need for continued investment in Environmental Engineering education and research to sustain this momentum.</w:t>
      </w:r>
    </w:p>
    <w:p>
      <w:pPr>
        <w:pStyle w:val="BodyText"/>
      </w:pPr>
      <w:r>
        <w:t xml:space="preserve">As the city-state advances its vision of a zero-waste economy and net-zero emissions, the role of Environmental Engineers will only grow in significance. By fostering interdisciplinary collaboration and embracing technological advancements, they can further solidify Singapore’s position as a global model for environmental stewardship.</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Environmental Engineers in Singapore Singapore</dc:title>
  <dc:creator/>
  <dc:language>en</dc:language>
  <cp:keywords/>
  <dcterms:created xsi:type="dcterms:W3CDTF">2026-07-20T20:01:59Z</dcterms:created>
  <dcterms:modified xsi:type="dcterms:W3CDTF">2026-07-20T20:01:59Z</dcterms:modified>
</cp:coreProperties>
</file>

<file path=docProps/custom.xml><?xml version="1.0" encoding="utf-8"?>
<Properties xmlns="http://schemas.openxmlformats.org/officeDocument/2006/custom-properties" xmlns:vt="http://schemas.openxmlformats.org/officeDocument/2006/docPropsVTypes"/>
</file>