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181b2378b1de0c9a12a6586e933efe7b04e0231"/>
    <w:p>
      <w:pPr>
        <w:pStyle w:val="Heading1"/>
      </w:pPr>
      <w:r>
        <w:t xml:space="preserve">Master Thesis: The Role of Environmental Engineers in Addressing Urban Challenges in Tanzania, Dar es Salaam</w:t>
      </w:r>
    </w:p>
    <w:bookmarkStart w:id="20" w:name="abstract"/>
    <w:p>
      <w:pPr>
        <w:pStyle w:val="Heading2"/>
      </w:pPr>
      <w:r>
        <w:t xml:space="preserve">Abstract</w:t>
      </w:r>
    </w:p>
    <w:p>
      <w:pPr>
        <w:pStyle w:val="FirstParagraph"/>
      </w:pPr>
      <w:r>
        <w:t xml:space="preserve">This Master Thesis explores the critical role of environmental engineers in tackling the pressing environmental challenges faced by Dar es Salaam, Tanzania. As one of Africa's fastest-growing cities, Dar es Salaam grapples with issues such as rapid urbanization, pollution, and inadequate waste management systems. The study highlights how environmental engineers can leverage sustainable practices and innovative technologies to mitigate these challenges while aligning with Tanzania’s national policies on environmental protection. Through case studies and policy analysis, this thesis underscores the necessity of integrating environmental engineering principles into urban planning to ensure equitable and sustainable development in Dar es Salaam.</w:t>
      </w:r>
    </w:p>
    <w:bookmarkEnd w:id="20"/>
    <w:bookmarkStart w:id="21" w:name="introduction"/>
    <w:p>
      <w:pPr>
        <w:pStyle w:val="Heading2"/>
      </w:pPr>
      <w:r>
        <w:t xml:space="preserve">Introduction</w:t>
      </w:r>
    </w:p>
    <w:p>
      <w:pPr>
        <w:pStyle w:val="FirstParagraph"/>
      </w:pPr>
      <w:r>
        <w:t xml:space="preserve">Dar es Salaam, the commercial capital of Tanzania, is a microcosm of Africa’s urbanization trends. With a population exceeding 6 million and projected to grow further, the city faces immense pressure on its environmental systems. Environmental engineers play a pivotal role in designing solutions for these complex issues, from managing solid waste to improving air and water quality. This thesis examines how environmental engineering can contribute to sustainable urban development in Dar es Salaam while addressing the unique socio-economic and geographical constraints of Tanzania.</w:t>
      </w:r>
    </w:p>
    <w:bookmarkEnd w:id="21"/>
    <w:bookmarkStart w:id="22" w:name="Xbd24045d5e5ec95a0a686721ab9a9b802c2c8d6"/>
    <w:p>
      <w:pPr>
        <w:pStyle w:val="Heading2"/>
      </w:pPr>
      <w:r>
        <w:t xml:space="preserve">Context of Environmental Challenges in Dar es Salaam</w:t>
      </w:r>
    </w:p>
    <w:p>
      <w:pPr>
        <w:pStyle w:val="FirstParagraph"/>
      </w:pPr>
      <w:r>
        <w:t xml:space="preserve">Dar es Salaam’s rapid population growth has led to severe environmental degradation. The city’s waste management system is overwhelmed, with open dumping and inadequate recycling infrastructure contributing to pollution. Additionally, industrial activities along the Rufiji River have contaminated water sources, affecting both human health and ecosystems. Air pollution from vehicles and industrial emissions further exacerbates public health risks.</w:t>
      </w:r>
    </w:p>
    <w:p>
      <w:pPr>
        <w:pStyle w:val="BodyText"/>
      </w:pPr>
      <w:r>
        <w:t xml:space="preserve">As an Environmental Engineer working in Tanzania Dar es Salaam, it is imperative to address these challenges through a multidisciplinary approach. This includes developing green infrastructure, promoting renewable energy adoption, and implementing policies that balance economic growth with environmental protection.</w:t>
      </w:r>
    </w:p>
    <w:bookmarkEnd w:id="22"/>
    <w:bookmarkStart w:id="23" w:name="literature-review"/>
    <w:p>
      <w:pPr>
        <w:pStyle w:val="Heading2"/>
      </w:pPr>
      <w:r>
        <w:t xml:space="preserve">Literature Review</w:t>
      </w:r>
    </w:p>
    <w:p>
      <w:pPr>
        <w:pStyle w:val="FirstParagraph"/>
      </w:pPr>
      <w:r>
        <w:t xml:space="preserve">Previous studies have emphasized the importance of integrated waste management systems in cities like Dar es Salaam. Research by the Tanzania Environmental Management Authority (TMEA) highlights that only 40% of municipal waste is collected, with the rest disposed of unsafely. Similarly, a study on water pollution in Tanzanian coastal cities found that 70% of river samples from Dar es Salaam exceeded safe levels for heavy metals.</w:t>
      </w:r>
    </w:p>
    <w:p>
      <w:pPr>
        <w:pStyle w:val="BodyText"/>
      </w:pPr>
      <w:r>
        <w:t xml:space="preserve">Environmental engineers must draw on these findings to advocate for policies such as the National Environmental Management Act (NEMA) and the Tanzania Development Vision 2025, which prioritize sustainable resource use. By aligning projects with these frameworks, Environmental Engineers in Tanzania Dar es Salaam can ensure their work meets national development goals.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Key stakeholders, including municipal authorities, environmental NGOs, and industrial operators in Dar es Salaam were interviewed to gather insights on current practices and challenges. Data on pollution levels and waste generation rates were sourced from TMEA reports and published scientific journals.</w:t>
      </w:r>
    </w:p>
    <w:p>
      <w:pPr>
        <w:pStyle w:val="BodyText"/>
      </w:pPr>
      <w:r>
        <w:t xml:space="preserve">The study also evaluates the feasibility of implementing green technologies such as biogas plants for organic waste treatment and rainwater harvesting systems to reduce pressure on water resources in urban areas of Tanzania Dar es Salaam.</w:t>
      </w:r>
    </w:p>
    <w:bookmarkEnd w:id="24"/>
    <w:bookmarkStart w:id="25" w:name="findings"/>
    <w:p>
      <w:pPr>
        <w:pStyle w:val="Heading2"/>
      </w:pPr>
      <w:r>
        <w:t xml:space="preserve">Findings</w:t>
      </w:r>
    </w:p>
    <w:p>
      <w:pPr>
        <w:pStyle w:val="FirstParagraph"/>
      </w:pPr>
      <w:r>
        <w:t xml:space="preserve">The analysis reveals that Dar es Salaam lacks a cohesive environmental governance framework, leading to fragmented efforts in pollution control. For instance, industrial waste management is poorly regulated, with many factories discharging untreated effluents into the Rufiji River. Additionally, the city’s reliance on fossil fuels for energy has contributed to rising carbon emissions.</w:t>
      </w:r>
    </w:p>
    <w:p>
      <w:pPr>
        <w:pStyle w:val="BodyText"/>
      </w:pPr>
      <w:r>
        <w:t xml:space="preserve">Environmental engineers in Tanzania Dar es Salaam must prioritize projects that address these gaps. For example, constructing decentralized wastewater treatment systems and promoting public awareness campaigns on recycling could significantly reduce environmental harm.</w:t>
      </w:r>
    </w:p>
    <w:bookmarkEnd w:id="25"/>
    <w:bookmarkStart w:id="26" w:name="discussion"/>
    <w:p>
      <w:pPr>
        <w:pStyle w:val="Heading2"/>
      </w:pPr>
      <w:r>
        <w:t xml:space="preserve">Discussion</w:t>
      </w:r>
    </w:p>
    <w:p>
      <w:pPr>
        <w:pStyle w:val="FirstParagraph"/>
      </w:pPr>
      <w:r>
        <w:t xml:space="preserve">The findings underscore the urgent need for Environmental Engineers to collaborate with local authorities and communities in Dar es Salaam. By adopting a participatory approach, engineers can design solutions that are both technically sound and socially acceptable. This is particularly crucial in Tanzania, where cultural practices and economic constraints often influence environmental interventions.</w:t>
      </w:r>
    </w:p>
    <w:p>
      <w:pPr>
        <w:pStyle w:val="BodyText"/>
      </w:pPr>
      <w:r>
        <w:t xml:space="preserve">Moreover, the thesis highlights the importance of leveraging international partnerships to secure funding for sustainable projects. For instance, collaborations with organizations like the United Nations Environment Programme (UNEP) could provide critical support for initiatives such as urban reforestation or renewable energy adoption in Dar es Salaam.</w:t>
      </w:r>
    </w:p>
    <w:bookmarkEnd w:id="26"/>
    <w:bookmarkStart w:id="27" w:name="recommendations"/>
    <w:p>
      <w:pPr>
        <w:pStyle w:val="Heading2"/>
      </w:pPr>
      <w:r>
        <w:t xml:space="preserve">Recommendations</w:t>
      </w:r>
    </w:p>
    <w:p>
      <w:pPr>
        <w:pStyle w:val="FirstParagraph"/>
      </w:pPr>
      <w:r>
        <w:t xml:space="preserve">To address the environmental challenges in Tanzania Dar es Salaam, the following recommendations are proposed:</w:t>
      </w:r>
    </w:p>
    <w:p>
      <w:pPr>
        <w:numPr>
          <w:ilvl w:val="0"/>
          <w:numId w:val="1001"/>
        </w:numPr>
        <w:pStyle w:val="Compact"/>
      </w:pPr>
      <w:r>
        <w:rPr>
          <w:bCs/>
          <w:b/>
        </w:rPr>
        <w:t xml:space="preserve">Strengthen Policy Enforcement:</w:t>
      </w:r>
      <w:r>
        <w:t xml:space="preserve"> </w:t>
      </w:r>
      <w:r>
        <w:t xml:space="preserve">Environmental engineers should advocate for stricter implementation of NEMA regulations to curb illegal waste disposal and industrial pollution.</w:t>
      </w:r>
    </w:p>
    <w:p>
      <w:pPr>
        <w:numPr>
          <w:ilvl w:val="0"/>
          <w:numId w:val="1001"/>
        </w:numPr>
        <w:pStyle w:val="Compact"/>
      </w:pPr>
      <w:r>
        <w:rPr>
          <w:bCs/>
          <w:b/>
        </w:rPr>
        <w:t xml:space="preserve">Promote Public-Private Partnerships:</w:t>
      </w:r>
      <w:r>
        <w:t xml:space="preserve"> </w:t>
      </w:r>
      <w:r>
        <w:t xml:space="preserve">Engage private sector stakeholders in developing innovative solutions, such as recycling cooperatives or solar-powered public transport systems.</w:t>
      </w:r>
    </w:p>
    <w:p>
      <w:pPr>
        <w:numPr>
          <w:ilvl w:val="0"/>
          <w:numId w:val="1001"/>
        </w:numPr>
        <w:pStyle w:val="Compact"/>
      </w:pPr>
      <w:r>
        <w:rPr>
          <w:bCs/>
          <w:b/>
        </w:rPr>
        <w:t xml:space="preserve">Invest in Education and Training:</w:t>
      </w:r>
      <w:r>
        <w:t xml:space="preserve"> </w:t>
      </w:r>
      <w:r>
        <w:t xml:space="preserve">Collaborate with Tanzanian universities to integrate environmental engineering curricula with local challenges, ensuring a pipeline of skilled professionals for Dar es Salaam.</w:t>
      </w:r>
    </w:p>
    <w:bookmarkEnd w:id="27"/>
    <w:bookmarkStart w:id="28" w:name="conclusion"/>
    <w:p>
      <w:pPr>
        <w:pStyle w:val="Heading2"/>
      </w:pPr>
      <w:r>
        <w:t xml:space="preserve">Conclusion</w:t>
      </w:r>
    </w:p>
    <w:p>
      <w:pPr>
        <w:pStyle w:val="FirstParagraph"/>
      </w:pPr>
      <w:r>
        <w:t xml:space="preserve">This Master Thesis reaffirms the indispensable role of Environmental Engineers in shaping a sustainable future for Dar es Salaam, Tanzania. By addressing the city’s unique environmental challenges through science-based solutions and cross-sectoral collaboration, environmental engineers can contribute to achieving Tanzania’s vision of equitable and sustainable development. As Dar es Salaam continues to grow, the expertise of Environmental Engineers will be crucial in balancing urbanization with ecological preservation.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Tanzania Dar es Salaam</dc:title>
  <dc:creator/>
  <dc:language>en</dc:language>
  <cp:keywords/>
  <dcterms:created xsi:type="dcterms:W3CDTF">2026-07-22T22:45:34Z</dcterms:created>
  <dcterms:modified xsi:type="dcterms:W3CDTF">2026-07-22T22:45:34Z</dcterms:modified>
</cp:coreProperties>
</file>

<file path=docProps/custom.xml><?xml version="1.0" encoding="utf-8"?>
<Properties xmlns="http://schemas.openxmlformats.org/officeDocument/2006/custom-properties" xmlns:vt="http://schemas.openxmlformats.org/officeDocument/2006/docPropsVTypes"/>
</file>