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e8aaa17214c8e5ffa6f67ae7b40418ea11d917c"/>
    <w:p>
      <w:pPr>
        <w:pStyle w:val="Heading1"/>
      </w:pPr>
      <w:r>
        <w:t xml:space="preserve">Master Thesis: The Role of Environmental Engineers in Addressing Urban Sustainability Challenges in Thailand, Bangkok</w:t>
      </w:r>
    </w:p>
    <w:p>
      <w:pPr>
        <w:pStyle w:val="FirstParagraph"/>
      </w:pPr>
      <w:r>
        <w:rPr>
          <w:bCs/>
          <w:b/>
        </w:rPr>
        <w:t xml:space="preserve">Title:</w:t>
      </w:r>
      <w:r>
        <w:t xml:space="preserve"> </w:t>
      </w:r>
      <w:r>
        <w:t xml:space="preserve">Enhancing Urban Resilience Through Innovative Solutions: A Master’s Thesis on the Contributions of Environmental Engineers to Sustainable Development in Thailand, Bangkok.</w:t>
      </w:r>
    </w:p>
    <w:bookmarkStart w:id="20" w:name="abstract"/>
    <w:p>
      <w:pPr>
        <w:pStyle w:val="Heading2"/>
      </w:pPr>
      <w:r>
        <w:t xml:space="preserve">Abstract</w:t>
      </w:r>
    </w:p>
    <w:p>
      <w:pPr>
        <w:pStyle w:val="FirstParagraph"/>
      </w:pPr>
      <w:r>
        <w:t xml:space="preserve">This Master’s Thesis explores the critical role of</w:t>
      </w:r>
      <w:r>
        <w:t xml:space="preserve"> </w:t>
      </w:r>
      <w:r>
        <w:rPr>
          <w:bCs/>
          <w:b/>
        </w:rPr>
        <w:t xml:space="preserve">Environmental Engineers</w:t>
      </w:r>
      <w:r>
        <w:t xml:space="preserve"> </w:t>
      </w:r>
      <w:r>
        <w:t xml:space="preserve">in tackling urban environmental challenges within</w:t>
      </w:r>
      <w:r>
        <w:t xml:space="preserve"> </w:t>
      </w:r>
      <w:r>
        <w:rPr>
          <w:bCs/>
          <w:b/>
        </w:rPr>
        <w:t xml:space="preserve">Thailand Bangkok</w:t>
      </w:r>
      <w:r>
        <w:t xml:space="preserve">. As one of Asia’s most densely populated and rapidly growing megacities, Bangkok faces pressing issues such as air pollution, waste management, water resource depletion, and climate change vulnerability. This study investigates how Environmental Engineers can design, implement, and manage sustainable solutions to mitigate these challenges while aligning with Thailand’s National Environmental Policy 2030. Through a combination of case studies, policy analysis, and stakeholder interviews conducted in Bangkok’s municipal sectors, this thesis highlights the interdisciplinary nature of environmental engineering and its potential to shape a resilient future for urban centers like Bangkok.</w:t>
      </w:r>
    </w:p>
    <w:bookmarkEnd w:id="20"/>
    <w:bookmarkStart w:id="21" w:name="introduction"/>
    <w:p>
      <w:pPr>
        <w:pStyle w:val="Heading2"/>
      </w:pPr>
      <w:r>
        <w:t xml:space="preserve">Introduction</w:t>
      </w:r>
    </w:p>
    <w:p>
      <w:pPr>
        <w:pStyle w:val="FirstParagraph"/>
      </w:pPr>
      <w:r>
        <w:t xml:space="preserve">Bangkok, the capital of</w:t>
      </w:r>
      <w:r>
        <w:t xml:space="preserve"> </w:t>
      </w:r>
      <w:r>
        <w:rPr>
          <w:bCs/>
          <w:b/>
        </w:rPr>
        <w:t xml:space="preserve">Thailand</w:t>
      </w:r>
      <w:r>
        <w:t xml:space="preserve">, is a global hub for economic activity, cultural heritage, and environmental innovation. However, its rapid urbanization has exacerbated environmental degradation. The</w:t>
      </w:r>
      <w:r>
        <w:t xml:space="preserve"> </w:t>
      </w:r>
      <w:r>
        <w:rPr>
          <w:bCs/>
          <w:b/>
        </w:rPr>
        <w:t xml:space="preserve">Environmental Engineer</w:t>
      </w:r>
      <w:r>
        <w:t xml:space="preserve"> </w:t>
      </w:r>
      <w:r>
        <w:t xml:space="preserve">plays a pivotal role in addressing these challenges by integrating scientific principles with technological solutions to create sustainable urban ecosystems. This thesis emphasizes the unique context of Bangkok—a city where monsoon seasons intensify flooding risks, traffic congestion worsens air quality, and industrial growth strains natural resources. By focusing on the intersection of environmental engineering practices and local socio-political dynamics in Bangkok, this study aims to provide actionable insights for policymakers, engineers, and community stakeholders.</w:t>
      </w:r>
    </w:p>
    <w:bookmarkEnd w:id="21"/>
    <w:bookmarkStart w:id="22" w:name="literature-review"/>
    <w:p>
      <w:pPr>
        <w:pStyle w:val="Heading2"/>
      </w:pPr>
      <w:r>
        <w:t xml:space="preserve">Literature Review</w:t>
      </w:r>
    </w:p>
    <w:p>
      <w:pPr>
        <w:pStyle w:val="FirstParagraph"/>
      </w:pPr>
      <w:r>
        <w:t xml:space="preserve">Environmental engineering has evolved as a discipline dedicated to solving complex problems such as pollution control, waste management, and sustainable infrastructure. In the context of</w:t>
      </w:r>
      <w:r>
        <w:t xml:space="preserve"> </w:t>
      </w:r>
      <w:r>
        <w:rPr>
          <w:bCs/>
          <w:b/>
        </w:rPr>
        <w:t xml:space="preserve">Thailand Bangkok</w:t>
      </w:r>
      <w:r>
        <w:t xml:space="preserve">, scholars have highlighted the need for localized strategies that address both immediate and long-term environmental threats. For instance, studies by the Thailand Institute of Scientific and Technological Research (TISTR) have shown that Bangkok’s air quality index (AQI) frequently exceeds safe levels due to vehicular emissions, construction activities, and industrial discharges. Similarly, the city’s reliance on groundwater has led to subsidence issues exacerbated by over-extraction. These challenges underscore the necessity of</w:t>
      </w:r>
      <w:r>
        <w:t xml:space="preserve"> </w:t>
      </w:r>
      <w:r>
        <w:rPr>
          <w:bCs/>
          <w:b/>
        </w:rPr>
        <w:t xml:space="preserve">Environmental Engineers</w:t>
      </w:r>
      <w:r>
        <w:t xml:space="preserve"> </w:t>
      </w:r>
      <w:r>
        <w:t xml:space="preserve">specializing in urban planning, renewable energy systems, and climate adaptation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data was gathered through semi-structured interviews with 15</w:t>
      </w:r>
      <w:r>
        <w:t xml:space="preserve"> </w:t>
      </w:r>
      <w:r>
        <w:rPr>
          <w:bCs/>
          <w:b/>
        </w:rPr>
        <w:t xml:space="preserve">Environmental Engineers</w:t>
      </w:r>
      <w:r>
        <w:t xml:space="preserve"> </w:t>
      </w:r>
      <w:r>
        <w:t xml:space="preserve">working in Bangkok’s public and private sectors, as well as surveys distributed to 200 residents of different districts. Secondary data includes government reports from the Pollution Control Department of Thailand (PCD), academic journals focusing on Southeast Asian environmental challenges, and municipal development plans for Bangkok. The analysis emphasizes how</w:t>
      </w:r>
      <w:r>
        <w:t xml:space="preserve"> </w:t>
      </w:r>
      <w:r>
        <w:rPr>
          <w:bCs/>
          <w:b/>
        </w:rPr>
        <w:t xml:space="preserve">Environmental Engineers</w:t>
      </w:r>
      <w:r>
        <w:t xml:space="preserve"> </w:t>
      </w:r>
      <w:r>
        <w:t xml:space="preserve">in Thailand integrate global best practices with culturally specific solutions to address urban sustainability issues.</w:t>
      </w:r>
    </w:p>
    <w:bookmarkEnd w:id="23"/>
    <w:bookmarkStart w:id="24" w:name="X159cfc233da66b9c1978d7050bc6fc94ae596b5"/>
    <w:p>
      <w:pPr>
        <w:pStyle w:val="Heading2"/>
      </w:pPr>
      <w:r>
        <w:t xml:space="preserve">Case Study: Air Pollution Mitigation in Bangkok</w:t>
      </w:r>
    </w:p>
    <w:p>
      <w:pPr>
        <w:pStyle w:val="FirstParagraph"/>
      </w:pPr>
      <w:r>
        <w:t xml:space="preserve">Bangkok’s air pollution problem has become a focal point for</w:t>
      </w:r>
      <w:r>
        <w:t xml:space="preserve"> </w:t>
      </w:r>
      <w:r>
        <w:rPr>
          <w:bCs/>
          <w:b/>
        </w:rPr>
        <w:t xml:space="preserve">Environmental Engineers</w:t>
      </w:r>
      <w:r>
        <w:t xml:space="preserve">. In 2019, the city experienced one of its worst air quality crises, with PM2.5 levels exceeding World Health Organization (WHO) guidelines by over 300%. This thesis examines the role of environmental engineers in designing low-emission transportation systems and promoting green infrastructure. For example, projects like Bangkok’s “Green Mobility Plan” have leveraged expertise in emissions modeling and renewable energy to reduce reliance on fossil fuels. The study also highlights challenges such as resistance from industries reluctant to adopt stricter regulations, underscoring the need for interdisciplinary collaboration.</w:t>
      </w:r>
    </w:p>
    <w:bookmarkEnd w:id="24"/>
    <w:bookmarkStart w:id="25" w:name="challenges-and-opportunities"/>
    <w:p>
      <w:pPr>
        <w:pStyle w:val="Heading2"/>
      </w:pPr>
      <w:r>
        <w:t xml:space="preserve">Challenges and Opportunities</w:t>
      </w:r>
    </w:p>
    <w:p>
      <w:pPr>
        <w:pStyle w:val="FirstParagraph"/>
      </w:pPr>
      <w:r>
        <w:rPr>
          <w:bCs/>
          <w:b/>
        </w:rPr>
        <w:t xml:space="preserve">Environmental Engineers</w:t>
      </w:r>
      <w:r>
        <w:t xml:space="preserve"> </w:t>
      </w:r>
      <w:r>
        <w:t xml:space="preserve">in</w:t>
      </w:r>
      <w:r>
        <w:t xml:space="preserve"> </w:t>
      </w:r>
      <w:r>
        <w:rPr>
          <w:bCs/>
          <w:b/>
        </w:rPr>
        <w:t xml:space="preserve">Thailand Bangkok</w:t>
      </w:r>
      <w:r>
        <w:t xml:space="preserve"> </w:t>
      </w:r>
      <w:r>
        <w:t xml:space="preserve">face unique challenges, including limited funding for sustainable infrastructure, public awareness gaps, and policy implementation delays. However, opportunities abound through initiatives like the Thailand Greenhouse Gas (GHG) Reduction Scheme (TGGS) and international partnerships with institutions such as the United Nations Environment Programme (UNEP). This thesis argues that Bangkok’s position as a regional leader in urban development can be strengthened by prioritizing environmental engineering education and cross-sectoral collaboration.</w:t>
      </w:r>
    </w:p>
    <w:bookmarkEnd w:id="25"/>
    <w:bookmarkStart w:id="26" w:name="conclusion"/>
    <w:p>
      <w:pPr>
        <w:pStyle w:val="Heading2"/>
      </w:pPr>
      <w:r>
        <w:t xml:space="preserve">Conclusion</w:t>
      </w:r>
    </w:p>
    <w:p>
      <w:pPr>
        <w:pStyle w:val="FirstParagraph"/>
      </w:pPr>
      <w:r>
        <w:t xml:space="preserve">In conclusion, this Master’s Thesis underscores the transformative potential of</w:t>
      </w:r>
      <w:r>
        <w:t xml:space="preserve"> </w:t>
      </w:r>
      <w:r>
        <w:rPr>
          <w:bCs/>
          <w:b/>
        </w:rPr>
        <w:t xml:space="preserve">Environmental Engineers</w:t>
      </w:r>
      <w:r>
        <w:t xml:space="preserve"> </w:t>
      </w:r>
      <w:r>
        <w:t xml:space="preserve">in addressing the environmental challenges facing</w:t>
      </w:r>
      <w:r>
        <w:t xml:space="preserve"> </w:t>
      </w:r>
      <w:r>
        <w:rPr>
          <w:bCs/>
          <w:b/>
        </w:rPr>
        <w:t xml:space="preserve">Thailand Bangkok</w:t>
      </w:r>
      <w:r>
        <w:t xml:space="preserve">. By adopting innovative technologies, fostering community engagement, and aligning with national and global sustainability goals, environmental engineers can contribute to building a resilient and livable city. The findings of this study advocate for increased investment in research, policy reform, and public-private partnerships to ensure that Bangkok remains a model for sustainable urban development in Southeast Asia.</w:t>
      </w:r>
    </w:p>
    <w:bookmarkEnd w:id="26"/>
    <w:bookmarkStart w:id="27" w:name="references"/>
    <w:p>
      <w:pPr>
        <w:pStyle w:val="Heading2"/>
      </w:pPr>
      <w:r>
        <w:t xml:space="preserve">References</w:t>
      </w:r>
    </w:p>
    <w:p>
      <w:pPr>
        <w:numPr>
          <w:ilvl w:val="0"/>
          <w:numId w:val="1001"/>
        </w:numPr>
        <w:pStyle w:val="Compact"/>
      </w:pPr>
      <w:r>
        <w:t xml:space="preserve">Pollution Control Department of Thailand (PCD). (2023).</w:t>
      </w:r>
      <w:r>
        <w:t xml:space="preserve"> </w:t>
      </w:r>
      <w:r>
        <w:rPr>
          <w:iCs/>
          <w:i/>
        </w:rPr>
        <w:t xml:space="preserve">Bangkok Air Quality Report 2019–2023</w:t>
      </w:r>
      <w:r>
        <w:t xml:space="preserve">.</w:t>
      </w:r>
    </w:p>
    <w:p>
      <w:pPr>
        <w:numPr>
          <w:ilvl w:val="0"/>
          <w:numId w:val="1001"/>
        </w:numPr>
        <w:pStyle w:val="Compact"/>
      </w:pPr>
      <w:r>
        <w:t xml:space="preserve">Thailand Institute of Scientific and Technological Research (TISTR). (2021).</w:t>
      </w:r>
      <w:r>
        <w:t xml:space="preserve"> </w:t>
      </w:r>
      <w:r>
        <w:rPr>
          <w:iCs/>
          <w:i/>
        </w:rPr>
        <w:t xml:space="preserve">Urban Flooding Risk Analysis in Bangkok</w:t>
      </w:r>
      <w:r>
        <w:t xml:space="preserve">.</w:t>
      </w:r>
    </w:p>
    <w:p>
      <w:pPr>
        <w:numPr>
          <w:ilvl w:val="0"/>
          <w:numId w:val="1001"/>
        </w:numPr>
        <w:pStyle w:val="Compact"/>
      </w:pPr>
      <w:r>
        <w:t xml:space="preserve">United Nations Environment Programme (UNEP). (2020).</w:t>
      </w:r>
      <w:r>
        <w:t xml:space="preserve"> </w:t>
      </w:r>
      <w:r>
        <w:rPr>
          <w:iCs/>
          <w:i/>
        </w:rPr>
        <w:t xml:space="preserve">Climate Adaptation Strategies for Southeast Asian Cities</w:t>
      </w:r>
      <w:r>
        <w:t xml:space="preserve">.</w:t>
      </w:r>
    </w:p>
    <w:bookmarkEnd w:id="27"/>
    <w:bookmarkStart w:id="28" w:name="acknowledgments"/>
    <w:p>
      <w:pPr>
        <w:pStyle w:val="Heading2"/>
      </w:pPr>
      <w:r>
        <w:t xml:space="preserve">Acknowledgments</w:t>
      </w:r>
    </w:p>
    <w:p>
      <w:pPr>
        <w:pStyle w:val="FirstParagraph"/>
      </w:pPr>
      <w:r>
        <w:t xml:space="preserve">The author would like to thank the Environmental Engineers and municipal officials in Bangkok for their invaluable insights, as well as the academic advisors from the Faculty of Engineering, Chulalongkorn University, for their guidance throughout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Thailand Bangkok</dc:title>
  <dc:creator/>
  <dc:language>en</dc:language>
  <cp:keywords/>
  <dcterms:created xsi:type="dcterms:W3CDTF">2026-07-17T20:46:52Z</dcterms:created>
  <dcterms:modified xsi:type="dcterms:W3CDTF">2026-07-17T20:46:52Z</dcterms:modified>
</cp:coreProperties>
</file>

<file path=docProps/custom.xml><?xml version="1.0" encoding="utf-8"?>
<Properties xmlns="http://schemas.openxmlformats.org/officeDocument/2006/custom-properties" xmlns:vt="http://schemas.openxmlformats.org/officeDocument/2006/docPropsVTypes"/>
</file>