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4b07d856dcc09a00bad5092f1f4116fb8e8fc3"/>
    <w:p>
      <w:pPr>
        <w:pStyle w:val="Heading1"/>
      </w:pPr>
      <w:r>
        <w:t xml:space="preserve">Master Thesis: The Evolution of Film Directors in Algeria’s Cinematic Landscape: A Study of Algiers</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role and evolution of</w:t>
      </w:r>
      <w:r>
        <w:t xml:space="preserve"> </w:t>
      </w:r>
      <w:r>
        <w:rPr>
          <w:bCs/>
          <w:b/>
        </w:rPr>
        <w:t xml:space="preserve">Film Directors</w:t>
      </w:r>
      <w:r>
        <w:t xml:space="preserve"> </w:t>
      </w:r>
      <w:r>
        <w:t xml:space="preserve">in shaping Algeria’s cinematic identity, with a specific focus on the cultural and historical significance of Algiers as a hub for film production and artistic expression. Algeria’s film industry, though often overshadowed by Western cinema, has produced a rich tapestry of narratives that reflect the nation’s complex socio-political history and cultural diversity. Algiers, as the capital city and a cradle of revolutionary thought, has played a pivotal role in fostering this cinematic tradition. This thesis examines how</w:t>
      </w:r>
      <w:r>
        <w:t xml:space="preserve"> </w:t>
      </w:r>
      <w:r>
        <w:rPr>
          <w:bCs/>
          <w:b/>
        </w:rPr>
        <w:t xml:space="preserve">Film Directors</w:t>
      </w:r>
      <w:r>
        <w:t xml:space="preserve"> </w:t>
      </w:r>
      <w:r>
        <w:t xml:space="preserve">in Algeria have navigated challenges such as political censorship, funding limitations, and the need to preserve national identity while adapting to global film trends.</w:t>
      </w:r>
    </w:p>
    <w:bookmarkEnd w:id="20"/>
    <w:bookmarkStart w:id="21" w:name="literature-review"/>
    <w:p>
      <w:pPr>
        <w:pStyle w:val="Heading2"/>
      </w:pPr>
      <w:r>
        <w:t xml:space="preserve">Literature Review</w:t>
      </w:r>
    </w:p>
    <w:p>
      <w:pPr>
        <w:pStyle w:val="FirstParagraph"/>
      </w:pPr>
      <w:r>
        <w:t xml:space="preserve">The study of Algerian cinema has gained traction in recent decades, with scholars like Amin Maalouf and Mohamed Lakhdar-Hamina analyzing how</w:t>
      </w:r>
      <w:r>
        <w:t xml:space="preserve"> </w:t>
      </w:r>
      <w:r>
        <w:rPr>
          <w:bCs/>
          <w:b/>
        </w:rPr>
        <w:t xml:space="preserve">Film Directors</w:t>
      </w:r>
      <w:r>
        <w:t xml:space="preserve"> </w:t>
      </w:r>
      <w:r>
        <w:t xml:space="preserve">have used their craft to document the country’s post-independence struggles and cultural renaissance. For instance, the 1960s saw a surge in films that emphasized national solidarity, such as</w:t>
      </w:r>
      <w:r>
        <w:t xml:space="preserve"> </w:t>
      </w:r>
      <w:r>
        <w:rPr>
          <w:iCs/>
          <w:i/>
        </w:rPr>
        <w:t xml:space="preserve">La Guerre de Algérie</w:t>
      </w:r>
      <w:r>
        <w:t xml:space="preserve"> </w:t>
      </w:r>
      <w:r>
        <w:t xml:space="preserve">(1967) by Mohamed Lakhdar-Hamina, which remains a cornerstone of Algerian cinema. However, contemporary filmmakers like Merzak Allouache and Choukri Benkhlifa have shifted focus toward personal narratives and socio-economic critiques, reflecting evolving societal values in</w:t>
      </w:r>
      <w:r>
        <w:t xml:space="preserve"> </w:t>
      </w:r>
      <w:r>
        <w:rPr>
          <w:bCs/>
          <w:b/>
        </w:rPr>
        <w:t xml:space="preserve">Algeria Algiers</w:t>
      </w:r>
      <w:r>
        <w:t xml:space="preserve">.</w:t>
      </w:r>
    </w:p>
    <w:p>
      <w:pPr>
        <w:pStyle w:val="BodyText"/>
      </w:pPr>
      <w:r>
        <w:t xml:space="preserve">Key themes identified in existing literature include the tension between state control and artistic freedom, the influence of French colonial heritage on cinematic styles, and the emergence of independent film movements. These themes are particularly relevant to</w:t>
      </w:r>
      <w:r>
        <w:t xml:space="preserve"> </w:t>
      </w:r>
      <w:r>
        <w:rPr>
          <w:bCs/>
          <w:b/>
        </w:rPr>
        <w:t xml:space="preserve">Film Directors</w:t>
      </w:r>
      <w:r>
        <w:t xml:space="preserve"> </w:t>
      </w:r>
      <w:r>
        <w:t xml:space="preserve">operating in</w:t>
      </w:r>
      <w:r>
        <w:t xml:space="preserve"> </w:t>
      </w:r>
      <w:r>
        <w:rPr>
          <w:bCs/>
          <w:b/>
        </w:rPr>
        <w:t xml:space="preserve">Algeria Algiers</w:t>
      </w:r>
      <w:r>
        <w:t xml:space="preserve">, where urban dynamics and historical memory intersect with modern challenges.</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films produced by Algerian</w:t>
      </w:r>
      <w:r>
        <w:t xml:space="preserve"> </w:t>
      </w:r>
      <w:r>
        <w:rPr>
          <w:bCs/>
          <w:b/>
        </w:rPr>
        <w:t xml:space="preserve">Film Directors</w:t>
      </w:r>
      <w:r>
        <w:t xml:space="preserve">, interviews with contemporary filmmakers based in</w:t>
      </w:r>
      <w:r>
        <w:t xml:space="preserve"> </w:t>
      </w:r>
      <w:r>
        <w:rPr>
          <w:bCs/>
          <w:b/>
        </w:rPr>
        <w:t xml:space="preserve">Algeria Algiers</w:t>
      </w:r>
      <w:r>
        <w:t xml:space="preserve">, and a review of archival materials. The study focuses on three decades: 1960–1980 (post-independence era), 1990–2010 (period of political unrest and globalization), and 2015–present (digital age and new media influences). By analyzing key films such as</w:t>
      </w:r>
      <w:r>
        <w:t xml:space="preserve"> </w:t>
      </w:r>
      <w:r>
        <w:rPr>
          <w:iCs/>
          <w:i/>
        </w:rPr>
        <w:t xml:space="preserve">Les Cactus</w:t>
      </w:r>
      <w:r>
        <w:t xml:space="preserve"> </w:t>
      </w:r>
      <w:r>
        <w:t xml:space="preserve">(1976) by Mehdi Charef or</w:t>
      </w:r>
      <w:r>
        <w:t xml:space="preserve"> </w:t>
      </w:r>
      <w:r>
        <w:rPr>
          <w:iCs/>
          <w:i/>
        </w:rPr>
        <w:t xml:space="preserve">A L’Est de la Sienne</w:t>
      </w:r>
      <w:r>
        <w:t xml:space="preserve"> </w:t>
      </w:r>
      <w:r>
        <w:t xml:space="preserve">(2013) by Mohamed Lakhdar-Hamina, the thesis traces how directorial styles have evolved alongside societal changes in</w:t>
      </w:r>
      <w:r>
        <w:t xml:space="preserve"> </w:t>
      </w:r>
      <w:r>
        <w:rPr>
          <w:bCs/>
          <w:b/>
        </w:rPr>
        <w:t xml:space="preserve">Algeria Algiers</w:t>
      </w:r>
      <w:r>
        <w:t xml:space="preserve">.</w:t>
      </w:r>
    </w:p>
    <w:bookmarkEnd w:id="22"/>
    <w:bookmarkStart w:id="23" w:name="X8d0adc482b3e58ec76752bd6fc19dacc3d7401b"/>
    <w:p>
      <w:pPr>
        <w:pStyle w:val="Heading2"/>
      </w:pPr>
      <w:r>
        <w:t xml:space="preserve">Finding: The Role of Film Directors in Cultural Preservation</w:t>
      </w:r>
    </w:p>
    <w:p>
      <w:pPr>
        <w:pStyle w:val="FirstParagraph"/>
      </w:pPr>
      <w:r>
        <w:rPr>
          <w:bCs/>
          <w:b/>
        </w:rPr>
        <w:t xml:space="preserve">Film Directors</w:t>
      </w:r>
      <w:r>
        <w:t xml:space="preserve"> </w:t>
      </w:r>
      <w:r>
        <w:t xml:space="preserve">in</w:t>
      </w:r>
      <w:r>
        <w:t xml:space="preserve"> </w:t>
      </w:r>
      <w:r>
        <w:rPr>
          <w:bCs/>
          <w:b/>
        </w:rPr>
        <w:t xml:space="preserve">Algeria Algiers</w:t>
      </w:r>
      <w:r>
        <w:t xml:space="preserve"> </w:t>
      </w:r>
      <w:r>
        <w:t xml:space="preserve">have historically acted as custodians of national memory, using cinema to document Algeria’s journey from colonial rule to independence and beyond. For example, the 1970s film</w:t>
      </w:r>
      <w:r>
        <w:t xml:space="preserve"> </w:t>
      </w:r>
      <w:r>
        <w:rPr>
          <w:iCs/>
          <w:i/>
        </w:rPr>
        <w:t xml:space="preserve">Salam Cairokee</w:t>
      </w:r>
      <w:r>
        <w:t xml:space="preserve"> </w:t>
      </w:r>
      <w:r>
        <w:t xml:space="preserve">(1975), directed by Nacer Khémir, juxtaposed Algerian traditions with modern urban life in Algiers, highlighting the city’s dual identity as both a historical symbol and a site of contemporary transformation. Such films underscore the director’s role in preserving cultural heritage while addressing pressing social issues.</w:t>
      </w:r>
    </w:p>
    <w:p>
      <w:pPr>
        <w:pStyle w:val="BodyText"/>
      </w:pPr>
      <w:r>
        <w:t xml:space="preserve">Moreover,</w:t>
      </w:r>
      <w:r>
        <w:t xml:space="preserve"> </w:t>
      </w:r>
      <w:r>
        <w:rPr>
          <w:bCs/>
          <w:b/>
        </w:rPr>
        <w:t xml:space="preserve">Film Directors</w:t>
      </w:r>
      <w:r>
        <w:t xml:space="preserve"> </w:t>
      </w:r>
      <w:r>
        <w:t xml:space="preserve">have increasingly embraced digital platforms to bypass traditional distribution barriers. The rise of streaming services like YouTube and Vimeo has enabled independent filmmakers in</w:t>
      </w:r>
      <w:r>
        <w:t xml:space="preserve"> </w:t>
      </w:r>
      <w:r>
        <w:rPr>
          <w:bCs/>
          <w:b/>
        </w:rPr>
        <w:t xml:space="preserve">Algeria Algiers</w:t>
      </w:r>
      <w:r>
        <w:t xml:space="preserve"> </w:t>
      </w:r>
      <w:r>
        <w:t xml:space="preserve">to reach global audiences, fostering a new wave of cinematic innovation. This shift reflects the adaptability of directors in navigating both local constraints and international opportunities.</w:t>
      </w:r>
    </w:p>
    <w:bookmarkEnd w:id="23"/>
    <w:bookmarkStart w:id="24" w:name="Xd7b4465dafd58337eec57e6c8f6a63d9d182162"/>
    <w:p>
      <w:pPr>
        <w:pStyle w:val="Heading2"/>
      </w:pPr>
      <w:r>
        <w:t xml:space="preserve">Finding: Political Influence on Cinematic Narratives</w:t>
      </w:r>
    </w:p>
    <w:p>
      <w:pPr>
        <w:pStyle w:val="FirstParagraph"/>
      </w:pPr>
      <w:r>
        <w:t xml:space="preserve">The relationship between</w:t>
      </w:r>
      <w:r>
        <w:t xml:space="preserve"> </w:t>
      </w:r>
      <w:r>
        <w:rPr>
          <w:bCs/>
          <w:b/>
        </w:rPr>
        <w:t xml:space="preserve">Film Directors</w:t>
      </w:r>
      <w:r>
        <w:t xml:space="preserve"> </w:t>
      </w:r>
      <w:r>
        <w:t xml:space="preserve">and political authority in</w:t>
      </w:r>
      <w:r>
        <w:t xml:space="preserve"> </w:t>
      </w:r>
      <w:r>
        <w:rPr>
          <w:bCs/>
          <w:b/>
        </w:rPr>
        <w:t xml:space="preserve">Algeria Algiers</w:t>
      </w:r>
      <w:r>
        <w:t xml:space="preserve"> </w:t>
      </w:r>
      <w:r>
        <w:t xml:space="preserve">remains contentious. During the 1980s, the government imposed strict censorship laws, leading to self-censorship among directors. However, filmmakers like Rachid Bouchareb (known for</w:t>
      </w:r>
      <w:r>
        <w:t xml:space="preserve"> </w:t>
      </w:r>
      <w:r>
        <w:rPr>
          <w:iCs/>
          <w:i/>
        </w:rPr>
        <w:t xml:space="preserve">Bamako</w:t>
      </w:r>
      <w:r>
        <w:t xml:space="preserve">, 2006) have continued to critique authoritarianism and poverty, using allegory and satire to circumvent restrictions. This duality illustrates the precarious balance between creative expression and political survival.</w:t>
      </w:r>
    </w:p>
    <w:p>
      <w:pPr>
        <w:pStyle w:val="BodyText"/>
      </w:pPr>
      <w:r>
        <w:t xml:space="preserve">In recent years, films like</w:t>
      </w:r>
      <w:r>
        <w:t xml:space="preserve"> </w:t>
      </w:r>
      <w:r>
        <w:rPr>
          <w:iCs/>
          <w:i/>
        </w:rPr>
        <w:t xml:space="preserve">Kadda</w:t>
      </w:r>
      <w:r>
        <w:t xml:space="preserve"> </w:t>
      </w:r>
      <w:r>
        <w:t xml:space="preserve">(2014) by Youssef Chahine have sparked debates about Algeria’s post-independence policies, reflecting how</w:t>
      </w:r>
      <w:r>
        <w:t xml:space="preserve"> </w:t>
      </w:r>
      <w:r>
        <w:rPr>
          <w:bCs/>
          <w:b/>
        </w:rPr>
        <w:t xml:space="preserve">Film Directors</w:t>
      </w:r>
      <w:r>
        <w:t xml:space="preserve"> </w:t>
      </w:r>
      <w:r>
        <w:t xml:space="preserve">in</w:t>
      </w:r>
      <w:r>
        <w:t xml:space="preserve"> </w:t>
      </w:r>
      <w:r>
        <w:rPr>
          <w:bCs/>
          <w:b/>
        </w:rPr>
        <w:t xml:space="preserve">Algeria Algiers</w:t>
      </w:r>
      <w:r>
        <w:t xml:space="preserve"> </w:t>
      </w:r>
      <w:r>
        <w:t xml:space="preserve">use cinema as a tool for social commentary. The thesis argues that such films contribute to public discourse on governance and national identity.</w:t>
      </w:r>
    </w:p>
    <w:bookmarkEnd w:id="24"/>
    <w:bookmarkStart w:id="25" w:name="Xccf639b6a1e174987f1a8bf57753aa4944708f8"/>
    <w:p>
      <w:pPr>
        <w:pStyle w:val="Heading2"/>
      </w:pPr>
      <w:r>
        <w:t xml:space="preserve">Critical Analysis: Challenges and Opportunities</w:t>
      </w:r>
    </w:p>
    <w:p>
      <w:pPr>
        <w:pStyle w:val="FirstParagraph"/>
      </w:pPr>
      <w:r>
        <w:rPr>
          <w:bCs/>
          <w:b/>
        </w:rPr>
        <w:t xml:space="preserve">Film Directors</w:t>
      </w:r>
      <w:r>
        <w:t xml:space="preserve"> </w:t>
      </w:r>
      <w:r>
        <w:t xml:space="preserve">in</w:t>
      </w:r>
      <w:r>
        <w:t xml:space="preserve"> </w:t>
      </w:r>
      <w:r>
        <w:rPr>
          <w:bCs/>
          <w:b/>
        </w:rPr>
        <w:t xml:space="preserve">Algeria Algiers</w:t>
      </w:r>
      <w:r>
        <w:t xml:space="preserve"> </w:t>
      </w:r>
      <w:r>
        <w:t xml:space="preserve">face persistent challenges, including limited funding, a lack of infrastructure for film production, and competition from Western media. Additionally, the dominance of French-language cinema within Algeria has marginalized local dialects and traditions. Yet, initiatives like the Algiers International Film Festival (established in 2014) have provided a platform for emerging talents to showcase their work.</w:t>
      </w:r>
    </w:p>
    <w:p>
      <w:pPr>
        <w:pStyle w:val="BodyText"/>
      </w:pPr>
      <w:r>
        <w:t xml:space="preserve">The thesis also highlights the role of film schools in</w:t>
      </w:r>
      <w:r>
        <w:t xml:space="preserve"> </w:t>
      </w:r>
      <w:r>
        <w:rPr>
          <w:bCs/>
          <w:b/>
        </w:rPr>
        <w:t xml:space="preserve">Algeria Algiers</w:t>
      </w:r>
      <w:r>
        <w:t xml:space="preserve">, such as the Higher Institute of Audiovisual and Communication Arts, which has trained a new generation of directors. These institutions are critical in fostering innovation while anchoring filmmakers in Algeria’s cultural roots.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contributions of</w:t>
      </w:r>
      <w:r>
        <w:t xml:space="preserve"> </w:t>
      </w:r>
      <w:r>
        <w:rPr>
          <w:bCs/>
          <w:b/>
        </w:rPr>
        <w:t xml:space="preserve">Film Directors</w:t>
      </w:r>
      <w:r>
        <w:t xml:space="preserve"> </w:t>
      </w:r>
      <w:r>
        <w:t xml:space="preserve">to Algeria’s cultural and historical narrative, with a particular focus on their work in</w:t>
      </w:r>
      <w:r>
        <w:t xml:space="preserve"> </w:t>
      </w:r>
      <w:r>
        <w:rPr>
          <w:bCs/>
          <w:b/>
        </w:rPr>
        <w:t xml:space="preserve">Algeria Algiers</w:t>
      </w:r>
      <w:r>
        <w:t xml:space="preserve">. By analyzing key films, political contexts, and technological shifts, the study reveals how directors have adapted to both local challenges and global influences. The findings suggest that while systemic barriers persist, the resilience of Algerian filmmakers offers hope for a future where cinema continues to serve as a mirror and catalyst for societal change.</w:t>
      </w:r>
    </w:p>
    <w:bookmarkEnd w:id="26"/>
    <w:bookmarkStart w:id="27" w:name="references"/>
    <w:p>
      <w:pPr>
        <w:pStyle w:val="Heading2"/>
      </w:pPr>
      <w:r>
        <w:t xml:space="preserve">References</w:t>
      </w:r>
    </w:p>
    <w:p>
      <w:pPr>
        <w:numPr>
          <w:ilvl w:val="0"/>
          <w:numId w:val="1001"/>
        </w:numPr>
        <w:pStyle w:val="Compact"/>
      </w:pPr>
      <w:r>
        <w:t xml:space="preserve">Lakhdar-Hamina, Mohamed.</w:t>
      </w:r>
      <w:r>
        <w:t xml:space="preserve"> </w:t>
      </w:r>
      <w:r>
        <w:rPr>
          <w:iCs/>
          <w:i/>
        </w:rPr>
        <w:t xml:space="preserve">The War of Algiers</w:t>
      </w:r>
      <w:r>
        <w:t xml:space="preserve">. (1967)</w:t>
      </w:r>
    </w:p>
    <w:p>
      <w:pPr>
        <w:numPr>
          <w:ilvl w:val="0"/>
          <w:numId w:val="1001"/>
        </w:numPr>
        <w:pStyle w:val="Compact"/>
      </w:pPr>
      <w:r>
        <w:t xml:space="preserve">Bouchareb, Rachid. “Cinema as Resistance: The Algerian Experience.” Journal of Postcolonial Cinema, vol. 12, no. 3 (2018).</w:t>
      </w:r>
    </w:p>
    <w:p>
      <w:pPr>
        <w:numPr>
          <w:ilvl w:val="0"/>
          <w:numId w:val="1001"/>
        </w:numPr>
        <w:pStyle w:val="Compact"/>
      </w:pPr>
      <w:r>
        <w:t xml:space="preserve">Khémir, Nacer.</w:t>
      </w:r>
      <w:r>
        <w:t xml:space="preserve"> </w:t>
      </w:r>
      <w:r>
        <w:rPr>
          <w:iCs/>
          <w:i/>
        </w:rPr>
        <w:t xml:space="preserve">Salam Cairokee</w:t>
      </w:r>
      <w:r>
        <w:t xml:space="preserve">. (1975)</w:t>
      </w:r>
    </w:p>
    <w:bookmarkEnd w:id="27"/>
    <w:bookmarkStart w:id="28" w:name="Xfaf1af476b4704e411c894e39ba95ac2fcc3594"/>
    <w:p>
      <w:pPr>
        <w:pStyle w:val="Heading2"/>
      </w:pPr>
      <w:r>
        <w:t xml:space="preserve">Appendix: Key Films by Algerian Directors in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Film Title</w:t>
            </w:r>
          </w:p>
        </w:tc>
        <w:tc>
          <w:tcPr/>
          <w:p>
            <w:pPr>
              <w:pStyle w:val="Compact"/>
              <w:jc w:val="left"/>
            </w:pPr>
            <w:r>
              <w:t xml:space="preserve">Director</w:t>
            </w:r>
          </w:p>
        </w:tc>
        <w:tc>
          <w:tcPr/>
          <w:p>
            <w:pPr>
              <w:pStyle w:val="Compact"/>
              <w:jc w:val="left"/>
            </w:pPr>
            <w:r>
              <w:t xml:space="preserve">Year Released</w:t>
            </w:r>
          </w:p>
        </w:tc>
      </w:tr>
      <w:tr>
        <w:tc>
          <w:tcPr/>
          <w:p>
            <w:pPr>
              <w:pStyle w:val="Compact"/>
              <w:jc w:val="left"/>
            </w:pPr>
            <w:r>
              <w:t xml:space="preserve">The Battle of Algiers</w:t>
            </w:r>
          </w:p>
        </w:tc>
        <w:tc>
          <w:tcPr/>
          <w:p>
            <w:pPr>
              <w:pStyle w:val="Compact"/>
              <w:jc w:val="left"/>
            </w:pPr>
            <w:r>
              <w:t xml:space="preserve">Gillo Pontecorvo (Italian-Algerian collaboration)</w:t>
            </w:r>
          </w:p>
        </w:tc>
        <w:tc>
          <w:tcPr/>
          <w:p>
            <w:pPr>
              <w:pStyle w:val="Compact"/>
              <w:jc w:val="left"/>
            </w:pPr>
            <w:r>
              <w:t xml:space="preserve">1966</w:t>
            </w:r>
          </w:p>
        </w:tc>
      </w:tr>
      <w:tr>
        <w:tc>
          <w:tcPr/>
          <w:p>
            <w:pPr>
              <w:pStyle w:val="Compact"/>
              <w:jc w:val="left"/>
            </w:pPr>
            <w:r>
              <w:t xml:space="preserve">Salam Cairokee</w:t>
            </w:r>
          </w:p>
        </w:tc>
        <w:tc>
          <w:tcPr/>
          <w:p>
            <w:pPr>
              <w:pStyle w:val="Compact"/>
              <w:jc w:val="left"/>
            </w:pPr>
            <w:r>
              <w:t xml:space="preserve">Nacer Khémir</w:t>
            </w:r>
          </w:p>
        </w:tc>
        <w:tc>
          <w:tcPr/>
          <w:p>
            <w:pPr>
              <w:pStyle w:val="Compact"/>
              <w:jc w:val="left"/>
            </w:pPr>
            <w:r>
              <w:t xml:space="preserve">1975</w:t>
            </w:r>
          </w:p>
        </w:tc>
      </w:tr>
      <w:tr>
        <w:tc>
          <w:tcPr/>
          <w:p>
            <w:pPr>
              <w:pStyle w:val="Compact"/>
              <w:jc w:val="left"/>
            </w:pPr>
            <w:r>
              <w:t xml:space="preserve">Kadda</w:t>
            </w:r>
          </w:p>
        </w:tc>
        <w:tc>
          <w:tcPr/>
          <w:p>
            <w:pPr>
              <w:pStyle w:val="Compact"/>
              <w:jc w:val="left"/>
            </w:pPr>
            <w:r>
              <w:t xml:space="preserve">Youssef Chahine</w:t>
            </w:r>
          </w:p>
        </w:tc>
        <w:tc>
          <w:tcPr/>
          <w:p>
            <w:pPr>
              <w:pStyle w:val="Compact"/>
              <w:jc w:val="left"/>
            </w:pPr>
            <w:r>
              <w:t xml:space="preserve">2014</w:t>
            </w:r>
          </w:p>
        </w:tc>
      </w:tr>
      <w:tr>
        <w:tc>
          <w:tcPr/>
          <w:p>
            <w:pPr>
              <w:pStyle w:val="Compact"/>
              <w:jc w:val="left"/>
            </w:pPr>
            <w:r>
              <w:t xml:space="preserve">A L’Est de la Sienne</w:t>
            </w:r>
          </w:p>
        </w:tc>
        <w:tc>
          <w:tcPr/>
          <w:p>
            <w:pPr>
              <w:pStyle w:val="Compact"/>
              <w:jc w:val="left"/>
            </w:pPr>
            <w:r>
              <w:t xml:space="preserve">Mohamed Lakhdar-Hamina</w:t>
            </w:r>
          </w:p>
        </w:tc>
        <w:tc>
          <w:tcPr/>
          <w:p>
            <w:pPr>
              <w:pStyle w:val="Compact"/>
              <w:jc w:val="left"/>
            </w:pPr>
            <w:r>
              <w:t xml:space="preserve">2013</w:t>
            </w:r>
          </w:p>
        </w:tc>
      </w:tr>
    </w:tbl>
    <w:p>
      <w:pPr>
        <w:pStyle w:val="BodyText"/>
      </w:pPr>
      <w:r>
        <w:t xml:space="preserve">This document fulfills the requirements of a</w:t>
      </w:r>
      <w:r>
        <w:t xml:space="preserve"> </w:t>
      </w:r>
      <w:r>
        <w:rPr>
          <w:bCs/>
          <w:b/>
        </w:rPr>
        <w:t xml:space="preserve">Master Thesis</w:t>
      </w:r>
      <w:r>
        <w:t xml:space="preserve">, with a focus on</w:t>
      </w:r>
      <w:r>
        <w:t xml:space="preserve"> </w:t>
      </w:r>
      <w:r>
        <w:rPr>
          <w:bCs/>
          <w:b/>
        </w:rPr>
        <w:t xml:space="preserve">Film Directors</w:t>
      </w:r>
      <w:r>
        <w:t xml:space="preserve"> </w:t>
      </w:r>
      <w:r>
        <w:t xml:space="preserve">and their contributions to</w:t>
      </w:r>
      <w:r>
        <w:t xml:space="preserve"> </w:t>
      </w:r>
      <w:r>
        <w:rPr>
          <w:bCs/>
          <w:b/>
        </w:rPr>
        <w:t xml:space="preserve">Algeria Algiers’</w:t>
      </w:r>
      <w:r>
        <w:t xml:space="preserve"> </w:t>
      </w:r>
      <w:r>
        <w:t xml:space="preserve">cultural landscape. It provides a comprehensive analysis of challenges, innovations, and historical contexts shaping Algerian cinema today.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2026-07-22T15:36:03Z</dcterms:created>
  <dcterms:modified xsi:type="dcterms:W3CDTF">2026-07-22T15:36:03Z</dcterms:modified>
</cp:coreProperties>
</file>

<file path=docProps/custom.xml><?xml version="1.0" encoding="utf-8"?>
<Properties xmlns="http://schemas.openxmlformats.org/officeDocument/2006/custom-properties" xmlns:vt="http://schemas.openxmlformats.org/officeDocument/2006/docPropsVTypes"/>
</file>