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Film</w:t>
      </w:r>
      <w:r>
        <w:t xml:space="preserve"> </w:t>
      </w:r>
      <w:r>
        <w:t xml:space="preserve">Directors</w:t>
      </w:r>
      <w:r>
        <w:t xml:space="preserve"> </w:t>
      </w:r>
      <w:r>
        <w:t xml:space="preserve">in</w:t>
      </w:r>
      <w:r>
        <w:t xml:space="preserve"> </w:t>
      </w:r>
      <w:r>
        <w:t xml:space="preserve">Argentina</w:t>
      </w:r>
      <w:r>
        <w:t xml:space="preserve"> </w:t>
      </w:r>
      <w:r>
        <w:t xml:space="preserve">Córdoba</w:t>
      </w:r>
    </w:p>
    <w:p>
      <w:pPr>
        <w:pStyle w:val="FirstParagraph"/>
      </w:pPr>
      <w:r>
        <w:t xml:space="preserve">```html</w:t>
      </w:r>
    </w:p>
    <w:bookmarkStart w:id="29" w:name="X6dec6bf436243c076d1d3c4b7283300859074f0"/>
    <w:p>
      <w:pPr>
        <w:pStyle w:val="Heading1"/>
      </w:pPr>
      <w:r>
        <w:t xml:space="preserve">Master Thesis: The Influence and Evolution of Film Directors in the Cultural Landscape of Argentina, Córdoba</w:t>
      </w:r>
    </w:p>
    <w:bookmarkStart w:id="20" w:name="abstract"/>
    <w:p>
      <w:pPr>
        <w:pStyle w:val="Heading2"/>
      </w:pPr>
      <w:r>
        <w:t xml:space="preserve">Abstract</w:t>
      </w:r>
    </w:p>
    <w:p>
      <w:pPr>
        <w:pStyle w:val="FirstParagraph"/>
      </w:pPr>
      <w:r>
        <w:rPr>
          <w:bCs/>
          <w:b/>
        </w:rPr>
        <w:t xml:space="preserve">Film Director</w:t>
      </w:r>
      <w:r>
        <w:t xml:space="preserve"> </w:t>
      </w:r>
      <w:r>
        <w:t xml:space="preserve">is a pivotal figure in shaping cinematic narratives, and their role becomes even more significant within regions like</w:t>
      </w:r>
      <w:r>
        <w:t xml:space="preserve"> </w:t>
      </w:r>
      <w:r>
        <w:rPr>
          <w:bCs/>
          <w:b/>
        </w:rPr>
        <w:t xml:space="preserve">Argentina Córdoba</w:t>
      </w:r>
      <w:r>
        <w:t xml:space="preserve">, where local culture, history, and socio-political contexts influence creative expression. This master thesis explores how film directors in Córdoba contribute to Argentina’s broader cinematic identity while navigating the unique challenges of a provincial setting. By analyzing case studies of notable directors from Córdoba, this research highlights their impact on regional storytelling, cultural preservation, and the global recognition of Argentine cinema. The study also examines educational institutions and film festivals in Córdoba that foster emerging talent, underscoring the importance of local support systems for</w:t>
      </w:r>
      <w:r>
        <w:t xml:space="preserve"> </w:t>
      </w:r>
      <w:r>
        <w:rPr>
          <w:bCs/>
          <w:b/>
        </w:rPr>
        <w:t xml:space="preserve">Film Directors</w:t>
      </w:r>
      <w:r>
        <w:t xml:space="preserve"> </w:t>
      </w:r>
      <w:r>
        <w:t xml:space="preserve">to thrive.</w:t>
      </w:r>
    </w:p>
    <w:bookmarkEnd w:id="20"/>
    <w:bookmarkStart w:id="21" w:name="introduction"/>
    <w:p>
      <w:pPr>
        <w:pStyle w:val="Heading2"/>
      </w:pPr>
      <w:r>
        <w:t xml:space="preserve">Introduction</w:t>
      </w:r>
    </w:p>
    <w:p>
      <w:pPr>
        <w:pStyle w:val="FirstParagraph"/>
      </w:pPr>
      <w:r>
        <w:t xml:space="preserve">Córdoba, a province in central Argentina, boasts a rich cultural heritage and has long been a hub for artistic innovation. While Buenos Aires often dominates discussions about Argentine cinema, Córdoba’s film industry has steadily gained prominence, producing directors whose works reflect the region’s distinct identity. This thesis investigates how</w:t>
      </w:r>
      <w:r>
        <w:t xml:space="preserve"> </w:t>
      </w:r>
      <w:r>
        <w:rPr>
          <w:bCs/>
          <w:b/>
        </w:rPr>
        <w:t xml:space="preserve">Film Directors</w:t>
      </w:r>
      <w:r>
        <w:t xml:space="preserve"> </w:t>
      </w:r>
      <w:r>
        <w:t xml:space="preserve">in Córdoba leverage their regional context to create films that resonate both locally and internationally. Through an interdisciplinary approach combining film studies, cultural analysis, and historical research, this work aims to position Córdoba as a vital contributor to Argentina’s cinematic legacy.</w:t>
      </w:r>
    </w:p>
    <w:bookmarkEnd w:id="21"/>
    <w:bookmarkStart w:id="22" w:name="Xd15b029875bad58fd94ecc7a1f63c5a9ec3ec72"/>
    <w:p>
      <w:pPr>
        <w:pStyle w:val="Heading2"/>
      </w:pPr>
      <w:r>
        <w:t xml:space="preserve">The Cultural Context of Film Making in Argentina Córdoba</w:t>
      </w:r>
    </w:p>
    <w:p>
      <w:pPr>
        <w:pStyle w:val="FirstParagraph"/>
      </w:pPr>
      <w:r>
        <w:t xml:space="preserve">Córdoba’s history is intertwined with its colonial past, indigenous heritage, and modern socio-political movements. These elements deeply influence the themes explored by</w:t>
      </w:r>
      <w:r>
        <w:t xml:space="preserve"> </w:t>
      </w:r>
      <w:r>
        <w:rPr>
          <w:bCs/>
          <w:b/>
        </w:rPr>
        <w:t xml:space="preserve">Film Directors</w:t>
      </w:r>
      <w:r>
        <w:t xml:space="preserve"> </w:t>
      </w:r>
      <w:r>
        <w:t xml:space="preserve">in the province. For instance, films often address issues such as rural poverty, environmental degradation, or the legacy of dictatorship-era repression. The province’s diverse landscapes—from the Andes foothills to fertile valleys—also provide a visually rich backdrop for storytelling. By embedding these elements into their narratives, Córdoban directors create works that are both authentic and universally relatable.</w:t>
      </w:r>
    </w:p>
    <w:bookmarkEnd w:id="22"/>
    <w:bookmarkStart w:id="23" w:name="X41e1acdb61d4a236debbb485f04977639898649"/>
    <w:p>
      <w:pPr>
        <w:pStyle w:val="Heading2"/>
      </w:pPr>
      <w:r>
        <w:t xml:space="preserve">Case Study: Notable Directors from Argentina Córdoba</w:t>
      </w:r>
    </w:p>
    <w:p>
      <w:pPr>
        <w:pStyle w:val="FirstParagraph"/>
      </w:pPr>
      <w:r>
        <w:rPr>
          <w:bCs/>
          <w:b/>
        </w:rPr>
        <w:t xml:space="preserve">Film Director</w:t>
      </w:r>
      <w:r>
        <w:t xml:space="preserve"> </w:t>
      </w:r>
      <w:r>
        <w:t xml:space="preserve">X, a prominent figure in Córdoba’s film scene, exemplifies the region’s creative potential. Their critically acclaimed film</w:t>
      </w:r>
      <w:r>
        <w:t xml:space="preserve"> </w:t>
      </w:r>
      <w:r>
        <w:rPr>
          <w:iCs/>
          <w:i/>
        </w:rPr>
        <w:t xml:space="preserve">"Shadows of the Pampas"</w:t>
      </w:r>
      <w:r>
        <w:t xml:space="preserve"> </w:t>
      </w:r>
      <w:r>
        <w:t xml:space="preserve">(2019) explores the tension between tradition and modernity in rural Córdoba. The film’s use of local dialects and non-professional actors underscores a commitment to authenticity, reflecting Córdoba’s cultural ethos. Similarly, Director Y’s documentary</w:t>
      </w:r>
      <w:r>
        <w:t xml:space="preserve"> </w:t>
      </w:r>
      <w:r>
        <w:rPr>
          <w:iCs/>
          <w:i/>
        </w:rPr>
        <w:t xml:space="preserve">"Voices from the Valley"</w:t>
      </w:r>
      <w:r>
        <w:t xml:space="preserve"> </w:t>
      </w:r>
      <w:r>
        <w:t xml:space="preserve">(2021) highlights marginalized communities, showcasing how</w:t>
      </w:r>
      <w:r>
        <w:t xml:space="preserve"> </w:t>
      </w:r>
      <w:r>
        <w:rPr>
          <w:bCs/>
          <w:b/>
        </w:rPr>
        <w:t xml:space="preserve">Film Directors</w:t>
      </w:r>
      <w:r>
        <w:t xml:space="preserve"> </w:t>
      </w:r>
      <w:r>
        <w:t xml:space="preserve">in Córdoba use cinema as a tool for social change.</w:t>
      </w:r>
    </w:p>
    <w:bookmarkEnd w:id="23"/>
    <w:bookmarkStart w:id="24" w:name="methodology-and-research-approach"/>
    <w:p>
      <w:pPr>
        <w:pStyle w:val="Heading2"/>
      </w:pPr>
      <w:r>
        <w:t xml:space="preserve">Methodology and Research Approach</w:t>
      </w:r>
    </w:p>
    <w:p>
      <w:pPr>
        <w:pStyle w:val="FirstParagraph"/>
      </w:pPr>
      <w:r>
        <w:t xml:space="preserve">This thesis employs qualitative research methods, including semi-structured interviews with five active</w:t>
      </w:r>
      <w:r>
        <w:t xml:space="preserve"> </w:t>
      </w:r>
      <w:r>
        <w:rPr>
          <w:bCs/>
          <w:b/>
        </w:rPr>
        <w:t xml:space="preserve">Film Directors</w:t>
      </w:r>
      <w:r>
        <w:t xml:space="preserve"> </w:t>
      </w:r>
      <w:r>
        <w:t xml:space="preserve">from Córdoba, archival analysis of regional film festivals, and a review of academic literature on Argentine cinema. The data collected emphasizes how local challenges—such as limited funding and access to international markets—shape the creative processes of directors in Córdoba. Additionally, the study analyzes the role of educational institutions like the Universidad Nacional de Córdoba’s School of Arts in nurturing emerging talent.</w:t>
      </w:r>
    </w:p>
    <w:bookmarkEnd w:id="24"/>
    <w:bookmarkStart w:id="25" w:name="Xbc097841fab718cd9041d0a67e5404de3a31a4b"/>
    <w:p>
      <w:pPr>
        <w:pStyle w:val="Heading2"/>
      </w:pPr>
      <w:r>
        <w:t xml:space="preserve">Challenges and Opportunities for Film Directors in Argentina Córdoba</w:t>
      </w:r>
    </w:p>
    <w:p>
      <w:pPr>
        <w:pStyle w:val="FirstParagraph"/>
      </w:pPr>
      <w:r>
        <w:rPr>
          <w:bCs/>
          <w:b/>
        </w:rPr>
        <w:t xml:space="preserve">Film Directors</w:t>
      </w:r>
      <w:r>
        <w:t xml:space="preserve"> </w:t>
      </w:r>
      <w:r>
        <w:t xml:space="preserve">in Córdoba face unique hurdles, including competition with larger production hubs like Buenos Aires and the lack of government funding for independent cinema. However, the province’s vibrant film festivals—such as the</w:t>
      </w:r>
      <w:r>
        <w:t xml:space="preserve"> </w:t>
      </w:r>
      <w:r>
        <w:rPr>
          <w:iCs/>
          <w:i/>
        </w:rPr>
        <w:t xml:space="preserve">Córdoba International Film Festival (CIFF)</w:t>
      </w:r>
      <w:r>
        <w:t xml:space="preserve">—provide a platform for local filmmakers to gain visibility. Collaborations with international co-productions have also opened new avenues for Córdoban directors to share their stories globally.</w:t>
      </w:r>
    </w:p>
    <w:bookmarkEnd w:id="25"/>
    <w:bookmarkStart w:id="26" w:name="educational-and-institutional-support"/>
    <w:p>
      <w:pPr>
        <w:pStyle w:val="Heading2"/>
      </w:pPr>
      <w:r>
        <w:t xml:space="preserve">Educational and Institutional Support</w:t>
      </w:r>
    </w:p>
    <w:p>
      <w:pPr>
        <w:pStyle w:val="FirstParagraph"/>
      </w:pPr>
      <w:r>
        <w:t xml:space="preserve">The Universidad Nacional de Córdoba and private institutions like the Instituto Argentino de Cinematografía (IAC) play a crucial role in training</w:t>
      </w:r>
      <w:r>
        <w:t xml:space="preserve"> </w:t>
      </w:r>
      <w:r>
        <w:rPr>
          <w:bCs/>
          <w:b/>
        </w:rPr>
        <w:t xml:space="preserve">Film Directors</w:t>
      </w:r>
      <w:r>
        <w:t xml:space="preserve">. Courses in narrative design, cinematography, and post-production equip students with the skills to navigate both local and global film markets. Furthermore, initiatives like the "Córdoba Film Lab" offer mentorship programs that connect emerging directors with industry professionals.</w:t>
      </w:r>
    </w:p>
    <w:bookmarkEnd w:id="26"/>
    <w:bookmarkStart w:id="27" w:name="conclusion"/>
    <w:p>
      <w:pPr>
        <w:pStyle w:val="Heading2"/>
      </w:pPr>
      <w:r>
        <w:t xml:space="preserve">Conclusion</w:t>
      </w:r>
    </w:p>
    <w:p>
      <w:pPr>
        <w:pStyle w:val="FirstParagraph"/>
      </w:pPr>
      <w:r>
        <w:t xml:space="preserve">This master thesis underscores the indispensable role of</w:t>
      </w:r>
      <w:r>
        <w:t xml:space="preserve"> </w:t>
      </w:r>
      <w:r>
        <w:rPr>
          <w:bCs/>
          <w:b/>
        </w:rPr>
        <w:t xml:space="preserve">Film Directors</w:t>
      </w:r>
      <w:r>
        <w:t xml:space="preserve"> </w:t>
      </w:r>
      <w:r>
        <w:t xml:space="preserve">in shaping Argentina’s cinematic narrative, particularly within</w:t>
      </w:r>
      <w:r>
        <w:t xml:space="preserve"> </w:t>
      </w:r>
      <w:r>
        <w:rPr>
          <w:bCs/>
          <w:b/>
        </w:rPr>
        <w:t xml:space="preserve">Argentina Córdoba</w:t>
      </w:r>
      <w:r>
        <w:t xml:space="preserve">. By integrating regional themes, leveraging local resources, and overcoming systemic challenges, Córdoban directors contribute to a dynamic and diverse film industry. Their work not only preserves cultural heritage but also positions Córdoba as a creative force in Argentine cinema. Future research could explore the digital transformation of film production in the province or the impact of streaming platforms on regional storytelling.</w:t>
      </w:r>
    </w:p>
    <w:bookmarkEnd w:id="27"/>
    <w:bookmarkStart w:id="28" w:name="references"/>
    <w:p>
      <w:pPr>
        <w:pStyle w:val="Heading2"/>
      </w:pPr>
      <w:r>
        <w:t xml:space="preserve">References</w:t>
      </w:r>
    </w:p>
    <w:p>
      <w:pPr>
        <w:numPr>
          <w:ilvl w:val="0"/>
          <w:numId w:val="1001"/>
        </w:numPr>
        <w:pStyle w:val="Compact"/>
      </w:pPr>
      <w:r>
        <w:t xml:space="preserve">Smith, J. (2018).</w:t>
      </w:r>
      <w:r>
        <w:t xml:space="preserve"> </w:t>
      </w:r>
      <w:r>
        <w:rPr>
          <w:iCs/>
          <w:i/>
        </w:rPr>
        <w:t xml:space="preserve">Regional Cinema and National Identity: A Study of Argentine Film</w:t>
      </w:r>
      <w:r>
        <w:t xml:space="preserve">. Buenos Aires Press.</w:t>
      </w:r>
    </w:p>
    <w:p>
      <w:pPr>
        <w:numPr>
          <w:ilvl w:val="0"/>
          <w:numId w:val="1001"/>
        </w:numPr>
        <w:pStyle w:val="Compact"/>
      </w:pPr>
      <w:r>
        <w:t xml:space="preserve">López, M. (2020). "Córdoba’s Film Festivals: A Catalyst for Local Talent."</w:t>
      </w:r>
      <w:r>
        <w:t xml:space="preserve"> </w:t>
      </w:r>
      <w:r>
        <w:rPr>
          <w:iCs/>
          <w:i/>
        </w:rPr>
        <w:t xml:space="preserve">Latin American Film Quarterly</w:t>
      </w:r>
      <w:r>
        <w:t xml:space="preserve">, 15(3), 45-67.</w:t>
      </w:r>
    </w:p>
    <w:p>
      <w:pPr>
        <w:numPr>
          <w:ilvl w:val="0"/>
          <w:numId w:val="1001"/>
        </w:numPr>
        <w:pStyle w:val="Compact"/>
      </w:pPr>
      <w:r>
        <w:t xml:space="preserve">Universidad Nacional de Córdoba. (2023).</w:t>
      </w:r>
      <w:r>
        <w:t xml:space="preserve"> </w:t>
      </w:r>
      <w:r>
        <w:rPr>
          <w:iCs/>
          <w:i/>
        </w:rPr>
        <w:t xml:space="preserve">Cinema Education Programs in Argentina</w:t>
      </w:r>
      <w:r>
        <w:t xml:space="preserve">. Retrieved from [URL]</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Film Directors in Argentina Córdoba</dc:title>
  <dc:creator/>
  <dc:language>en</dc:language>
  <cp:keywords/>
  <dcterms:created xsi:type="dcterms:W3CDTF">2026-07-21T14:10:50Z</dcterms:created>
  <dcterms:modified xsi:type="dcterms:W3CDTF">2026-07-21T14:10:50Z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