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Cinematic</w:t>
      </w:r>
      <w:r>
        <w:t xml:space="preserve"> </w:t>
      </w:r>
      <w:r>
        <w:t xml:space="preserve">Identity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e87d748444373f998775d8dd7cef937d697e0b"/>
    <w:p>
      <w:pPr>
        <w:pStyle w:val="Heading1"/>
      </w:pPr>
      <w:r>
        <w:t xml:space="preserve">Master Thesis: The Role of Film Directors in Shaping Cinematic Identity in Brazil, Rio de Janeiro</w:t>
      </w:r>
    </w:p>
    <w:bookmarkStart w:id="20" w:name="abstract"/>
    <w:p>
      <w:pPr>
        <w:pStyle w:val="Heading2"/>
      </w:pPr>
      <w:r>
        <w:t xml:space="preserve">Abstract</w:t>
      </w:r>
    </w:p>
    <w:p>
      <w:pPr>
        <w:pStyle w:val="FirstParagraph"/>
      </w:pPr>
      <w:r>
        <w:t xml:space="preserve">This thesis explores the cultural, historical, and socio-political influences on the work of film directors in Rio de Janeiro, Brazil. Focusing on how these filmmakers contribute to national and regional cinematic identity, the study analyzes their narratives, techniques, and thematic concerns. Through a critical examination of key directors such as Cacá Diegues, Walter Salles, and Kleber Mendonça Filho—whose work is deeply rooted in the city’s diversity—the thesis highlights the unique role of Rio de Janeiro as a hub for Brazilian cinema. The research underscores how film directors from this region navigate local challenges while engaging with global cinematic discourse.</w:t>
      </w:r>
    </w:p>
    <w:bookmarkEnd w:id="20"/>
    <w:bookmarkStart w:id="21" w:name="introduction"/>
    <w:p>
      <w:pPr>
        <w:pStyle w:val="Heading2"/>
      </w:pPr>
      <w:r>
        <w:t xml:space="preserve">Introduction</w:t>
      </w:r>
    </w:p>
    <w:p>
      <w:pPr>
        <w:pStyle w:val="FirstParagraph"/>
      </w:pPr>
      <w:r>
        <w:t xml:space="preserve">Rio de Janeiro has long been a vibrant center of artistic and cultural innovation in Brazil, and its influence on cinema is undeniable. As the birthplace of iconic films like *O Que É Isso, Companheiro?* (1983) by Cacá Diegues and *Cidade de Deus* (2002) by Fernando Meirelles, the city has shaped Brazil’s cinematic legacy. This thesis argues that film directors from Rio de Janeiro are pivotal in defining the nation’s visual storytelling traditions, blending local narratives with global relevance. By examining their work through a socio-cultural lens, this study seeks to illuminate how these directors reflect—and challenge—the realities of Brazilian society.</w:t>
      </w:r>
    </w:p>
    <w:bookmarkEnd w:id="21"/>
    <w:bookmarkStart w:id="22" w:name="Xaea7b15701ceb91683dca5ea1d5ebea6afb3a60"/>
    <w:p>
      <w:pPr>
        <w:pStyle w:val="Heading2"/>
      </w:pPr>
      <w:r>
        <w:t xml:space="preserve">Historical Context: Cinema in Rio de Janeiro</w:t>
      </w:r>
    </w:p>
    <w:p>
      <w:pPr>
        <w:pStyle w:val="FirstParagraph"/>
      </w:pPr>
      <w:r>
        <w:t xml:space="preserve">Rio de Janeiro’s cinematic history dates back to the early 20th century, with the establishment of Brazil’s first film theaters and studios. However, it was in the latter half of the 20th century that Rio emerged as a critical node for Brazilian cinema. The city’s socio-economic contrasts—between favelas and affluent neighborhoods—have inspired filmmakers to explore themes of inequality, identity, and resilience. The presence of institutions like Cinemateca Brasileira (Brazilian Film Museum) in Rio has further cemented its role as a cultural capital.</w:t>
      </w:r>
    </w:p>
    <w:bookmarkEnd w:id="22"/>
    <w:bookmarkStart w:id="23" w:name="X11c0368148089e8fb377604a309d8b03b17331e"/>
    <w:p>
      <w:pPr>
        <w:pStyle w:val="Heading2"/>
      </w:pPr>
      <w:r>
        <w:t xml:space="preserve">Cultural Narratives: Themes in the Work of Rio-Based Directors</w:t>
      </w:r>
    </w:p>
    <w:p>
      <w:pPr>
        <w:pStyle w:val="FirstParagraph"/>
      </w:pPr>
      <w:r>
        <w:t xml:space="preserve">Directors from Rio de Janeiro often center their stories on marginalized communities, urban struggles, and cultural hybridity. For instance, Cacá Diegues’s *O Que É Isso, Companheiro?* critiques Brazil’s military dictatorship through the lens of a favela uprising. Similarly, Walter Salles’s *Central Station* (1998) explores the complexities of family and poverty in a sprawling urban environment. These films not only reflect Rio’s socio-political realities but also challenge viewers to confront broader national issues.</w:t>
      </w:r>
    </w:p>
    <w:bookmarkEnd w:id="23"/>
    <w:bookmarkStart w:id="24" w:name="X755e30a421140652cac8a26a526ad698cc2e3a1"/>
    <w:p>
      <w:pPr>
        <w:pStyle w:val="Heading2"/>
      </w:pPr>
      <w:r>
        <w:t xml:space="preserve">Socio-Political Influence: Cinema as Resistance</w:t>
      </w:r>
    </w:p>
    <w:p>
      <w:pPr>
        <w:pStyle w:val="FirstParagraph"/>
      </w:pPr>
      <w:r>
        <w:t xml:space="preserve">Rio de Janeiro has historically been a site of political activism, and its film directors have often used their craft to critique power structures. The 1964 military coup, which led to decades of repression, spurred filmmakers to create works that emphasized resilience and social justice. More recently, directors like Kleber Mendonça Filho (of *Aquarius* and *Bacurau*) have addressed issues such as gentrification and environmental degradation in Rio’s neighborhoods. These narratives position cinema as a tool for resistance against systemic inequality.</w:t>
      </w:r>
    </w:p>
    <w:bookmarkEnd w:id="24"/>
    <w:bookmarkStart w:id="25" w:name="Xd789373c53db3fd74cdc8701d8f6720cec774b0"/>
    <w:p>
      <w:pPr>
        <w:pStyle w:val="Heading2"/>
      </w:pPr>
      <w:r>
        <w:t xml:space="preserve">Methodology: Analyzing Regional Cinematic Contributions</w:t>
      </w:r>
    </w:p>
    <w:p>
      <w:pPr>
        <w:pStyle w:val="FirstParagraph"/>
      </w:pPr>
      <w:r>
        <w:t xml:space="preserve">This thesis employs a qualitative approach, analyzing the works of prominent Rio-based directors through close readings of their films, interviews, and scholarly critiques. By examining visual styles, narrative structures, and thematic motifs—such as the use of color in *Bacurau* or the symbolism of urban spaces in *Cidade de Deus*—the study identifies how these filmmakers uniquely represent Rio’s cultural fabric. The research also draws on secondary sources to contextualize their work within Brazil’s broader cinematic evolution.</w:t>
      </w:r>
    </w:p>
    <w:bookmarkEnd w:id="25"/>
    <w:bookmarkStart w:id="26" w:name="Xa6eac662c0fac37b02c88cab425693d8a22c3db"/>
    <w:p>
      <w:pPr>
        <w:pStyle w:val="Heading2"/>
      </w:pPr>
      <w:r>
        <w:t xml:space="preserve">Findings: The Unique Voice of Rio De Janeiro</w:t>
      </w:r>
    </w:p>
    <w:p>
      <w:pPr>
        <w:pStyle w:val="FirstParagraph"/>
      </w:pPr>
      <w:r>
        <w:t xml:space="preserve">The analysis reveals that Rio-based directors frequently employ a distinct visual and narrative language that reflects the city’s duality. Their films often juxtapose beauty and violence, tradition and modernity, creating a cinematic dialogue with Brazil’s national identity. Additionally, these directors have leveraged international film festivals (such as the Rio International Film Festival) to amplify their voices on global platforms.</w:t>
      </w:r>
    </w:p>
    <w:bookmarkEnd w:id="26"/>
    <w:bookmarkStart w:id="27" w:name="conclusion"/>
    <w:p>
      <w:pPr>
        <w:pStyle w:val="Heading2"/>
      </w:pPr>
      <w:r>
        <w:t xml:space="preserve">Conclusion</w:t>
      </w:r>
    </w:p>
    <w:p>
      <w:pPr>
        <w:pStyle w:val="FirstParagraph"/>
      </w:pPr>
      <w:r>
        <w:t xml:space="preserve">In conclusion, film directors from Rio de Janeiro play a vital role in shaping Brazil’s cinematic identity through their exploration of local and national themes. Their work not only preserves the cultural memory of the city but also challenges audiences to reflect on broader socio-political issues. As Rio continues to evolve, its filmmakers will remain at the forefront of storytelling that resonates both locally and globally. This thesis underscores the importance of supporting regional cinema as a means of fostering artistic innovation and social dialogue in Brazil.</w:t>
      </w:r>
    </w:p>
    <w:bookmarkEnd w:id="27"/>
    <w:bookmarkStart w:id="28" w:name="keywords"/>
    <w:p>
      <w:pPr>
        <w:pStyle w:val="Heading2"/>
      </w:pPr>
      <w:r>
        <w:t xml:space="preserve">Keywords</w:t>
      </w:r>
    </w:p>
    <w:p>
      <w:pPr>
        <w:pStyle w:val="FirstParagraph"/>
      </w:pPr>
      <w:r>
        <w:rPr>
          <w:bCs/>
          <w:b/>
        </w:rPr>
        <w:t xml:space="preserve">Master Thesis, Film Director, Brazil Rio de Janeiro,</w:t>
      </w:r>
      <w:r>
        <w:t xml:space="preserve"> </w:t>
      </w:r>
      <w:r>
        <w:t xml:space="preserve">cinematic identity, socio-political narratives, Brazilian cinema.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Cinematic Identity in Brazil, Rio de Janeiro</dc:title>
  <dc:creator/>
  <dc:language>en</dc:language>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file>