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Canadian</w:t>
      </w:r>
      <w:r>
        <w:t xml:space="preserve"> </w:t>
      </w:r>
      <w:r>
        <w:t xml:space="preserve">Cinema</w:t>
      </w:r>
      <w:r>
        <w:t xml:space="preserve"> </w:t>
      </w:r>
      <w:r>
        <w:t xml:space="preserve">in</w:t>
      </w:r>
      <w:r>
        <w:t xml:space="preserve"> </w:t>
      </w:r>
      <w:r>
        <w:t xml:space="preserve">Montreal</w:t>
      </w:r>
    </w:p>
    <w:p>
      <w:pPr>
        <w:pStyle w:val="FirstParagraph"/>
      </w:pPr>
      <w:r>
        <w:t xml:space="preserve">```html</w:t>
      </w:r>
    </w:p>
    <w:bookmarkStart w:id="27" w:name="Xabb50d316e1dcfdfa84c4807f8bd66a64f13844"/>
    <w:p>
      <w:pPr>
        <w:pStyle w:val="Heading1"/>
      </w:pPr>
      <w:r>
        <w:t xml:space="preserve">Master Thesis: The Role of the Film Director in Shaping Canadian Cinema in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Canada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the</w:t>
      </w:r>
      <w:r>
        <w:t xml:space="preserve"> </w:t>
      </w:r>
      <w:r>
        <w:rPr>
          <w:iCs/>
          <w:i/>
        </w:rPr>
        <w:t xml:space="preserve">Film Director</w:t>
      </w:r>
      <w:r>
        <w:t xml:space="preserve"> </w:t>
      </w:r>
      <w:r>
        <w:t xml:space="preserve">in the context of Canadian cinema, with a specific focus on</w:t>
      </w:r>
      <w:r>
        <w:t xml:space="preserve"> </w:t>
      </w:r>
      <w:r>
        <w:rPr>
          <w:bCs/>
          <w:b/>
        </w:rPr>
        <w:t xml:space="preserve">Montreal, Canada</w:t>
      </w:r>
      <w:r>
        <w:t xml:space="preserve">. The study examines how directors operating within Montreal's unique cultural and economic landscape contribute to both national and international film narratives. By analyzing case studies, historical trends, and contemporary practices, this research highlights the challenges and opportunities faced by</w:t>
      </w:r>
      <w:r>
        <w:t xml:space="preserve"> </w:t>
      </w:r>
      <w:r>
        <w:rPr>
          <w:iCs/>
          <w:i/>
        </w:rPr>
        <w:t xml:space="preserve">Film Directors</w:t>
      </w:r>
      <w:r>
        <w:t xml:space="preserve"> </w:t>
      </w:r>
      <w:r>
        <w:t xml:space="preserve">in Montreal as they navigate the intersection of Canadian identity, artistic innovation, and global cinema markets. The thesis argues that Montreal's status as a creative hub is instrumental in shaping the trajectory of Canadian film.</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Film Director</w:t>
      </w:r>
      <w:r>
        <w:t xml:space="preserve"> </w:t>
      </w:r>
      <w:r>
        <w:t xml:space="preserve">stands at the heart of cinematic storytelling, serving as both an artist and a curator of cultural expression. In Canada, where regional diversity and multiculturalism are defining characteristics, Montreal emerges as a vital center for film production. Known for its vibrant arts scene, bilingual heritage (French-English), and access to global markets through its proximity to New York City, Montreal offers a unique environment for</w:t>
      </w:r>
      <w:r>
        <w:t xml:space="preserve"> </w:t>
      </w:r>
      <w:r>
        <w:rPr>
          <w:iCs/>
          <w:i/>
        </w:rPr>
        <w:t xml:space="preserve">Film Directors</w:t>
      </w:r>
      <w:r>
        <w:t xml:space="preserve"> </w:t>
      </w:r>
      <w:r>
        <w:t xml:space="preserve">to experiment with form, content, and audience engagement. This thesis investigates how the role of the director in Montreal reflects broader themes of identity, representation, and innovation within Canadian cinema.</w:t>
      </w:r>
    </w:p>
    <w:bookmarkEnd w:id="21"/>
    <w:bookmarkStart w:id="22" w:name="literature-review"/>
    <w:p>
      <w:pPr>
        <w:pStyle w:val="Heading2"/>
      </w:pPr>
      <w:r>
        <w:t xml:space="preserve">Literature Review</w:t>
      </w:r>
    </w:p>
    <w:p>
      <w:pPr>
        <w:pStyle w:val="FirstParagraph"/>
      </w:pPr>
      <w:r>
        <w:t xml:space="preserve">The study begins by reviewing existing scholarship on Canadian cinema and its relationship with regional filmmaking hubs. Key texts such as</w:t>
      </w:r>
      <w:r>
        <w:t xml:space="preserve"> </w:t>
      </w:r>
      <w:r>
        <w:rPr>
          <w:iCs/>
          <w:i/>
        </w:rPr>
        <w:t xml:space="preserve">Canadian Film: A History</w:t>
      </w:r>
      <w:r>
        <w:t xml:space="preserve"> </w:t>
      </w:r>
      <w:r>
        <w:t xml:space="preserve">(by [Author Name]) underscore the importance of cities like Montreal in fostering a distinct national film identity. Scholars like [Name] have emphasized how Montreal's film industry benefits from government funding, academic institutions (e.g., Université de Montréal and McGill University), and cultural festivals such as</w:t>
      </w:r>
      <w:r>
        <w:t xml:space="preserve"> </w:t>
      </w:r>
      <w:r>
        <w:rPr>
          <w:bCs/>
          <w:b/>
        </w:rPr>
        <w:t xml:space="preserve">Cinéma du Réel</w:t>
      </w:r>
      <w:r>
        <w:t xml:space="preserve"> </w:t>
      </w:r>
      <w:r>
        <w:t xml:space="preserve">and</w:t>
      </w:r>
      <w:r>
        <w:t xml:space="preserve"> </w:t>
      </w:r>
      <w:r>
        <w:rPr>
          <w:bCs/>
          <w:b/>
        </w:rPr>
        <w:t xml:space="preserve">Toronto International Film Festival (TIFF)</w:t>
      </w:r>
      <w:r>
        <w:t xml:space="preserve">. These factors create a fertile ground for</w:t>
      </w:r>
      <w:r>
        <w:t xml:space="preserve"> </w:t>
      </w:r>
      <w:r>
        <w:rPr>
          <w:iCs/>
          <w:i/>
        </w:rPr>
        <w:t xml:space="preserve">Film Directors</w:t>
      </w:r>
      <w:r>
        <w:t xml:space="preserve"> </w:t>
      </w:r>
      <w:r>
        <w:t xml:space="preserve">to develop projects that resonate with both local audiences and global film communities.</w:t>
      </w:r>
    </w:p>
    <w:p>
      <w:pPr>
        <w:pStyle w:val="BodyText"/>
      </w:pPr>
      <w:r>
        <w:t xml:space="preserve">The role of the director in Canadian cinema is also analyzed through the lens of multiculturalism. As Montreal is one of Canada's most culturally diverse cities, directors here often engage with themes of immigration, language, and hybridity. This aligns with Canada’s national identity as a country defined by multiculturalism—a concept deeply embedded in the work of</w:t>
      </w:r>
      <w:r>
        <w:t xml:space="preserve"> </w:t>
      </w:r>
      <w:r>
        <w:rPr>
          <w:iCs/>
          <w:i/>
        </w:rPr>
        <w:t xml:space="preserve">Film Directors</w:t>
      </w:r>
      <w:r>
        <w:t xml:space="preserve"> </w:t>
      </w:r>
      <w:r>
        <w:t xml:space="preserve">who navigate these intersections.</w:t>
      </w:r>
    </w:p>
    <w:bookmarkEnd w:id="22"/>
    <w:bookmarkStart w:id="23" w:name="X815d1b23edf6beaa0a5ca7d54eca168b5a59f76"/>
    <w:p>
      <w:pPr>
        <w:pStyle w:val="Heading2"/>
      </w:pPr>
      <w:r>
        <w:t xml:space="preserve">Case Study: The Influence of Montreal on Contemporary Film Directors</w:t>
      </w:r>
    </w:p>
    <w:p>
      <w:pPr>
        <w:pStyle w:val="FirstParagraph"/>
      </w:pPr>
      <w:r>
        <w:t xml:space="preserve">To illustrate the interplay between</w:t>
      </w:r>
      <w:r>
        <w:t xml:space="preserve"> </w:t>
      </w:r>
      <w:r>
        <w:rPr>
          <w:bCs/>
          <w:b/>
        </w:rPr>
        <w:t xml:space="preserve">Montreal, Canada</w:t>
      </w:r>
      <w:r>
        <w:t xml:space="preserve">, and the</w:t>
      </w:r>
      <w:r>
        <w:t xml:space="preserve"> </w:t>
      </w:r>
      <w:r>
        <w:rPr>
          <w:iCs/>
          <w:i/>
        </w:rPr>
        <w:t xml:space="preserve">Film Director’s</w:t>
      </w:r>
      <w:r>
        <w:t xml:space="preserve"> </w:t>
      </w:r>
      <w:r>
        <w:t xml:space="preserve">creative process, this section focuses on [Insert Director Name], a prominent figure in Canadian cinema based in Montreal. [Director Name]’s work exemplifies how local context informs global storytelling. For example, their film</w:t>
      </w:r>
      <w:r>
        <w:t xml:space="preserve"> </w:t>
      </w:r>
      <w:r>
        <w:rPr>
          <w:iCs/>
          <w:i/>
        </w:rPr>
        <w:t xml:space="preserve">[Film Title]</w:t>
      </w:r>
      <w:r>
        <w:t xml:space="preserve"> </w:t>
      </w:r>
      <w:r>
        <w:t xml:space="preserve">(20XX) explores themes of diaspora and identity through a lens shaped by Montreal’s multicultural environment.</w:t>
      </w:r>
    </w:p>
    <w:p>
      <w:pPr>
        <w:pStyle w:val="BodyText"/>
      </w:pPr>
      <w:r>
        <w:t xml:space="preserve">The study also examines the practical challenges faced by directors in Montreal, such as securing funding from organizations like</w:t>
      </w:r>
      <w:r>
        <w:t xml:space="preserve"> </w:t>
      </w:r>
      <w:r>
        <w:rPr>
          <w:bCs/>
          <w:b/>
        </w:rPr>
        <w:t xml:space="preserve">CBC</w:t>
      </w:r>
      <w:r>
        <w:t xml:space="preserve"> </w:t>
      </w:r>
      <w:r>
        <w:t xml:space="preserve">or the</w:t>
      </w:r>
      <w:r>
        <w:t xml:space="preserve"> </w:t>
      </w:r>
      <w:r>
        <w:rPr>
          <w:bCs/>
          <w:b/>
        </w:rPr>
        <w:t xml:space="preserve">National Film Board of Canada (NFB)</w:t>
      </w:r>
      <w:r>
        <w:t xml:space="preserve">. These institutions play a critical role in supporting directors who prioritize Canadian narratives while competing with Hollywood-driven global cinema.</w:t>
      </w:r>
    </w:p>
    <w:bookmarkEnd w:id="23"/>
    <w:bookmarkStart w:id="24" w:name="Xff3afba300f73b825304bbfaea2c80c3962b7fa"/>
    <w:p>
      <w:pPr>
        <w:pStyle w:val="Heading2"/>
      </w:pPr>
      <w:r>
        <w:t xml:space="preserve">The Role of the Director in Defining Montreal’s Cultural Identity</w:t>
      </w:r>
    </w:p>
    <w:p>
      <w:pPr>
        <w:pStyle w:val="FirstParagraph"/>
      </w:pPr>
      <w:r>
        <w:t xml:space="preserve">Montreal’s film industry is deeply intertwined with its cultural identity. The</w:t>
      </w:r>
      <w:r>
        <w:t xml:space="preserve"> </w:t>
      </w:r>
      <w:r>
        <w:rPr>
          <w:iCs/>
          <w:i/>
        </w:rPr>
        <w:t xml:space="preserve">Film Director</w:t>
      </w:r>
      <w:r>
        <w:t xml:space="preserve"> </w:t>
      </w:r>
      <w:r>
        <w:t xml:space="preserve">serves as both a mirror and a catalyst for this identity, reflecting societal values while also challenging them through innovative storytelling. Directors in Montreal often draw on the city’s historical and contemporary narratives—such as its French-Canadian roots, Indigenous heritage, or immigrant communities—to craft films that resonate locally and internationally.</w:t>
      </w:r>
    </w:p>
    <w:p>
      <w:pPr>
        <w:pStyle w:val="BodyText"/>
      </w:pPr>
      <w:r>
        <w:t xml:space="preserve">Furthermore, Montreal’s film festivals provide a platform for</w:t>
      </w:r>
      <w:r>
        <w:t xml:space="preserve"> </w:t>
      </w:r>
      <w:r>
        <w:rPr>
          <w:iCs/>
          <w:i/>
        </w:rPr>
        <w:t xml:space="preserve">Film Directors</w:t>
      </w:r>
      <w:r>
        <w:t xml:space="preserve"> </w:t>
      </w:r>
      <w:r>
        <w:t xml:space="preserve">to showcase work that might otherwise be overlooked in mainstream cinema. This exposure not only elevates individual careers but also reinforces Montreal’s reputation as a cultural leader within Canada and beyond.</w:t>
      </w:r>
    </w:p>
    <w:bookmarkEnd w:id="24"/>
    <w:bookmarkStart w:id="25" w:name="conclusion"/>
    <w:p>
      <w:pPr>
        <w:pStyle w:val="Heading2"/>
      </w:pPr>
      <w:r>
        <w:t xml:space="preserve">Conclusion</w:t>
      </w:r>
    </w:p>
    <w:p>
      <w:pPr>
        <w:pStyle w:val="FirstParagraph"/>
      </w:pPr>
      <w:r>
        <w:t xml:space="preserve">This Master Thesis has demonstrated the critical role of the</w:t>
      </w:r>
      <w:r>
        <w:t xml:space="preserve"> </w:t>
      </w:r>
      <w:r>
        <w:rPr>
          <w:iCs/>
          <w:i/>
        </w:rPr>
        <w:t xml:space="preserve">Film Director</w:t>
      </w:r>
      <w:r>
        <w:t xml:space="preserve"> </w:t>
      </w:r>
      <w:r>
        <w:t xml:space="preserve">in shaping Canadian cinema, with Montreal serving as a dynamic backdrop for artistic and cultural innovation. Through case studies, historical analysis, and contemporary examples, the research underscores how directors in Montreal navigate the complexities of national identity, multiculturalism, and global audiences. As Canada continues to assert its presence on the world film stage, cities like Montreal will remain vital to this endeavor.</w:t>
      </w:r>
    </w:p>
    <w:p>
      <w:pPr>
        <w:pStyle w:val="BodyText"/>
      </w:pPr>
      <w:r>
        <w:t xml:space="preserve">The findings of this thesis have implications for future research on regional filmmaking hubs and the evolving role of</w:t>
      </w:r>
      <w:r>
        <w:t xml:space="preserve"> </w:t>
      </w:r>
      <w:r>
        <w:rPr>
          <w:iCs/>
          <w:i/>
        </w:rPr>
        <w:t xml:space="preserve">Film Directors</w:t>
      </w:r>
      <w:r>
        <w:t xml:space="preserve"> </w:t>
      </w:r>
      <w:r>
        <w:t xml:space="preserve">in a digital age. They also call for continued investment in Montreal’s film infrastructure to support emerging talent and ensure Canada’s cinematic voice remains distinct and influential.</w:t>
      </w:r>
    </w:p>
    <w:bookmarkEnd w:id="25"/>
    <w:bookmarkStart w:id="26" w:name="references"/>
    <w:p>
      <w:pPr>
        <w:pStyle w:val="Heading2"/>
      </w:pPr>
      <w:r>
        <w:t xml:space="preserve">References</w:t>
      </w:r>
    </w:p>
    <w:p>
      <w:pPr>
        <w:numPr>
          <w:ilvl w:val="0"/>
          <w:numId w:val="1001"/>
        </w:numPr>
        <w:pStyle w:val="Compact"/>
      </w:pPr>
      <w:r>
        <w:t xml:space="preserve">[Insert Reference 1]</w:t>
      </w:r>
    </w:p>
    <w:p>
      <w:pPr>
        <w:numPr>
          <w:ilvl w:val="0"/>
          <w:numId w:val="1001"/>
        </w:numPr>
        <w:pStyle w:val="Compact"/>
      </w:pPr>
      <w:r>
        <w:t xml:space="preserve">[Insert Reference 2]</w:t>
      </w:r>
    </w:p>
    <w:p>
      <w:pPr>
        <w:numPr>
          <w:ilvl w:val="0"/>
          <w:numId w:val="1001"/>
        </w:numPr>
        <w:pStyle w:val="Compact"/>
      </w:pPr>
      <w:r>
        <w:t xml:space="preserve">[Insert Reference 3]</w:t>
      </w:r>
    </w:p>
    <w:p>
      <w:pPr>
        <w:pStyle w:val="FirstParagraph"/>
      </w:pPr>
      <w:r>
        <w:rPr>
          <w:bCs/>
          <w:b/>
        </w:rPr>
        <w:t xml:space="preserve">Note:</w:t>
      </w:r>
      <w:r>
        <w:t xml:space="preserve"> </w:t>
      </w:r>
      <w:r>
        <w:t xml:space="preserve">This document is structured to meet the requirements of a Master Thesis on the topic of</w:t>
      </w:r>
      <w:r>
        <w:t xml:space="preserve"> </w:t>
      </w:r>
      <w:r>
        <w:rPr>
          <w:iCs/>
          <w:i/>
        </w:rPr>
        <w:t xml:space="preserve">Film Directors</w:t>
      </w:r>
      <w:r>
        <w:t xml:space="preserve"> </w:t>
      </w:r>
      <w:r>
        <w:t xml:space="preserve">in the context of Canada Montreal. All keywords have been emphasized to ensure alignment with academic and regional expectations.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Shaping Canadian Cinema in Montreal</dc:title>
  <dc:creator/>
  <dc:language>en</dc:language>
  <cp:keywords/>
  <dcterms:created xsi:type="dcterms:W3CDTF">2026-07-21T02:17:21Z</dcterms:created>
  <dcterms:modified xsi:type="dcterms:W3CDTF">2026-07-21T02:17:21Z</dcterms:modified>
</cp:coreProperties>
</file>

<file path=docProps/custom.xml><?xml version="1.0" encoding="utf-8"?>
<Properties xmlns="http://schemas.openxmlformats.org/officeDocument/2006/custom-properties" xmlns:vt="http://schemas.openxmlformats.org/officeDocument/2006/docPropsVTypes"/>
</file>