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Cinema</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0cf0fe30b292eb81ad84b36107f946036fa31bb"/>
    <w:p>
      <w:pPr>
        <w:pStyle w:val="Heading1"/>
      </w:pPr>
      <w:r>
        <w:t xml:space="preserve">Master Thesis: The Role of Film Directors in Shaping Cinema in Egypt Alexandria</w:t>
      </w:r>
    </w:p>
    <w:p>
      <w:pPr>
        <w:pStyle w:val="FirstParagraph"/>
      </w:pPr>
      <w:r>
        <w:t xml:space="preserve">This master thesis explores the influence and significance of film directors as pivotal figures in shaping the cinematic identity of Egypt, with a particular focus on Alexandria. As a city steeped in history, culture, and artistic innovation, Alexandria has long served as a vibrant hub for filmmakers who contribute to Egypt's rich cinematic heritage. By analyzing the evolution of film direction in this region, this study aims to highlight how directors have navigated cultural narratives, political contexts, and technological advancements to create works that resonate both locally and globally.</w:t>
      </w:r>
    </w:p>
    <w:bookmarkStart w:id="20" w:name="introduction"/>
    <w:p>
      <w:pPr>
        <w:pStyle w:val="Heading2"/>
      </w:pPr>
      <w:r>
        <w:t xml:space="preserve">1. Introduction</w:t>
      </w:r>
    </w:p>
    <w:p>
      <w:pPr>
        <w:pStyle w:val="FirstParagraph"/>
      </w:pPr>
      <w:r>
        <w:t xml:space="preserve">The Master Thesis on "Film Director" examines the contributions of directors who have emerged from or are deeply connected to Egypt Alexandria. The city's unique position as a crossroads of Mediterranean cultures, combined with its historical ties to ancient civilizations and modern artistic movements, provides a fertile ground for cinematic expression. This thesis investigates how film directors in Alexandria have leveraged their surroundings—whether through storytelling rooted in local traditions, critiques of social issues, or the use of the city's iconic landmarks—to craft films that reflect Egypt's cultural identity.</w:t>
      </w:r>
    </w:p>
    <w:bookmarkEnd w:id="20"/>
    <w:bookmarkStart w:id="21" w:name="historical-context-cinema-in-alexandria"/>
    <w:p>
      <w:pPr>
        <w:pStyle w:val="Heading2"/>
      </w:pPr>
      <w:r>
        <w:t xml:space="preserve">2. Historical Context: Cinema in Alexandria</w:t>
      </w:r>
    </w:p>
    <w:p>
      <w:pPr>
        <w:pStyle w:val="FirstParagraph"/>
      </w:pPr>
      <w:r>
        <w:t xml:space="preserve">Alexandria has been a cornerstone of Egyptian cinema since its inception in the early 20th century. The establishment of film studios and theaters in the city during the 1920s and 1930s marked a turning point for Egyptian cinema, with Alexandria serving as both a creative sanctuary and an industrial hub. Directors such as</w:t>
      </w:r>
      <w:r>
        <w:t xml:space="preserve"> </w:t>
      </w:r>
      <w:r>
        <w:rPr>
          <w:iCs/>
          <w:i/>
        </w:rPr>
        <w:t xml:space="preserve">Mohamed Karim</w:t>
      </w:r>
      <w:r>
        <w:t xml:space="preserve"> </w:t>
      </w:r>
      <w:r>
        <w:t xml:space="preserve">(a pioneering figure in Egyptian cinema) and later</w:t>
      </w:r>
      <w:r>
        <w:t xml:space="preserve"> </w:t>
      </w:r>
      <w:r>
        <w:rPr>
          <w:iCs/>
          <w:i/>
        </w:rPr>
        <w:t xml:space="preserve">Youssef Chahine</w:t>
      </w:r>
      <w:r>
        <w:t xml:space="preserve"> </w:t>
      </w:r>
      <w:r>
        <w:t xml:space="preserve">(who was born in Alexandria but gained fame nationwide) exemplify how the city has produced visionaries who have shaped national narratives through their work.</w:t>
      </w:r>
    </w:p>
    <w:bookmarkEnd w:id="21"/>
    <w:bookmarkStart w:id="22" w:name="the-directors-role-a-lens-on-society"/>
    <w:p>
      <w:pPr>
        <w:pStyle w:val="Heading2"/>
      </w:pPr>
      <w:r>
        <w:t xml:space="preserve">3. The Director's Role: A Lens on Society</w:t>
      </w:r>
    </w:p>
    <w:p>
      <w:pPr>
        <w:pStyle w:val="FirstParagraph"/>
      </w:pPr>
      <w:r>
        <w:t xml:space="preserve">Film directors in Alexandria, like those across Egypt, act as cultural commentators and storytellers. This thesis argues that their role extends beyond technical mastery of cinematography to include the responsibility of reflecting societal changes, preserving historical memory, and challenging political norms. For instance, directors from Alexandria have often used their films to explore themes such as Nasserism's impact on society, post-revolutionary social dynamics, and the complexities of identity in a globalized world.</w:t>
      </w:r>
    </w:p>
    <w:bookmarkEnd w:id="22"/>
    <w:bookmarkStart w:id="23" w:name="challenges-and-opportunities"/>
    <w:p>
      <w:pPr>
        <w:pStyle w:val="Heading2"/>
      </w:pPr>
      <w:r>
        <w:t xml:space="preserve">4. Challenges and Opportunities</w:t>
      </w:r>
    </w:p>
    <w:p>
      <w:pPr>
        <w:pStyle w:val="FirstParagraph"/>
      </w:pPr>
      <w:r>
        <w:t xml:space="preserve">Despite Alexandria's contributions to Egyptian cinema, film directors in the region face unique challenges. These include limited funding for independent projects, censorship from political regimes, and competition with international streaming platforms that dominate global audiences. However, the city's universities (e.g., Alexandria University) and cultural institutions have also provided fertile ground for emerging filmmakers through film festivals, workshops, and collaborative initiatives aimed at nurturing talent.</w:t>
      </w:r>
    </w:p>
    <w:bookmarkEnd w:id="23"/>
    <w:bookmarkStart w:id="24" w:name="case-studies-directors-from-alexandria"/>
    <w:p>
      <w:pPr>
        <w:pStyle w:val="Heading2"/>
      </w:pPr>
      <w:r>
        <w:t xml:space="preserve">5. Case Studies: Directors from Alexandria</w:t>
      </w:r>
    </w:p>
    <w:p>
      <w:pPr>
        <w:pStyle w:val="FirstParagraph"/>
      </w:pPr>
      <w:r>
        <w:t xml:space="preserve">To illustrate the thesis's argument, three case studies are presented:</w:t>
      </w:r>
    </w:p>
    <w:p>
      <w:pPr>
        <w:numPr>
          <w:ilvl w:val="0"/>
          <w:numId w:val="1001"/>
        </w:numPr>
        <w:pStyle w:val="Compact"/>
      </w:pPr>
      <w:r>
        <w:rPr>
          <w:bCs/>
          <w:b/>
        </w:rPr>
        <w:t xml:space="preserve">Youssef Chahine:</w:t>
      </w:r>
      <w:r>
        <w:t xml:space="preserve"> </w:t>
      </w:r>
      <w:r>
        <w:t xml:space="preserve">A director whose roots in Alexandria influenced his films' focus on humanism and social justice. His work often juxtaposed personal stories against the backdrop of Egypt's political landscape.</w:t>
      </w:r>
    </w:p>
    <w:p>
      <w:pPr>
        <w:numPr>
          <w:ilvl w:val="0"/>
          <w:numId w:val="1001"/>
        </w:numPr>
        <w:pStyle w:val="Compact"/>
      </w:pPr>
      <w:r>
        <w:rPr>
          <w:bCs/>
          <w:b/>
        </w:rPr>
        <w:t xml:space="preserve">Fawzi Hammad:</w:t>
      </w:r>
      <w:r>
        <w:t xml:space="preserve"> </w:t>
      </w:r>
      <w:r>
        <w:t xml:space="preserve">A contemporary director from Alexandria known for blending traditional Egyptian storytelling with modern cinematic techniques, particularly in addressing youth culture and urban life.</w:t>
      </w:r>
    </w:p>
    <w:p>
      <w:pPr>
        <w:numPr>
          <w:ilvl w:val="0"/>
          <w:numId w:val="1001"/>
        </w:numPr>
        <w:pStyle w:val="Compact"/>
      </w:pPr>
      <w:r>
        <w:rPr>
          <w:bCs/>
          <w:b/>
        </w:rPr>
        <w:t xml:space="preserve">Tarek El Bishai:</w:t>
      </w:r>
      <w:r>
        <w:t xml:space="preserve"> </w:t>
      </w:r>
      <w:r>
        <w:t xml:space="preserve">An emerging director whose recent films critique economic inequality and the erosion of cultural heritage in Alexandria's coastal neighborhoods.</w:t>
      </w:r>
    </w:p>
    <w:bookmarkEnd w:id="24"/>
    <w:bookmarkStart w:id="25" w:name="the-future-of-cinema-in-alexandria"/>
    <w:p>
      <w:pPr>
        <w:pStyle w:val="Heading2"/>
      </w:pPr>
      <w:r>
        <w:t xml:space="preserve">6. The Future of Cinema in Alexandria</w:t>
      </w:r>
    </w:p>
    <w:p>
      <w:pPr>
        <w:pStyle w:val="FirstParagraph"/>
      </w:pPr>
      <w:r>
        <w:t xml:space="preserve">This thesis concludes that the future of film direction in Egypt Alexandria hinges on balancing innovation with cultural preservation. As technology evolves, directors are increasingly using digital platforms to reach wider audiences while maintaining the authenticity of local narratives. Initiatives such as the Alexandria International Film Festival and partnerships between filmmakers and academic institutions (e.g., research projects at Cairo University or Ain Shams University) will play a critical role in sustaining this legacy.</w:t>
      </w:r>
    </w:p>
    <w:bookmarkEnd w:id="25"/>
    <w:bookmarkStart w:id="26" w:name="conclusion"/>
    <w:p>
      <w:pPr>
        <w:pStyle w:val="Heading2"/>
      </w:pPr>
      <w:r>
        <w:t xml:space="preserve">7. Conclusion</w:t>
      </w:r>
    </w:p>
    <w:p>
      <w:pPr>
        <w:pStyle w:val="FirstParagraph"/>
      </w:pPr>
      <w:r>
        <w:t xml:space="preserve">The Master Thesis on "Film Director" underscores the integral role of Alexandria in Egypt's cinematic history and its potential to continue shaping global film discourse. By examining how directors from this region have navigated historical, social, and political contexts, this study highlights the importance of preserving Alexandria's contributions to film as a testament to Egypt's cultural resilience. For future research, it is recommended that scholars explore the intersection of film direction in Alexandria with emerging technologies such as virtual reality and artificial intelligence.</w:t>
      </w:r>
    </w:p>
    <w:p>
      <w:pPr>
        <w:pStyle w:val="BodyText"/>
      </w:pPr>
      <w:r>
        <w:rPr>
          <w:bCs/>
          <w:b/>
        </w:rPr>
        <w:t xml:space="preserve">Keywords:</w:t>
      </w:r>
      <w:r>
        <w:t xml:space="preserve"> </w:t>
      </w:r>
      <w:r>
        <w:t xml:space="preserve">Master Thesis, Film Director, Egypt Alexandria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Shaping Cinema in Egypt Alexandria</dc:title>
  <dc:creator/>
  <dc:language>en</dc:language>
  <cp:keywords/>
  <dcterms:created xsi:type="dcterms:W3CDTF">2026-07-21T14:09:07Z</dcterms:created>
  <dcterms:modified xsi:type="dcterms:W3CDTF">2026-07-21T14:09:07Z</dcterms:modified>
</cp:coreProperties>
</file>

<file path=docProps/custom.xml><?xml version="1.0" encoding="utf-8"?>
<Properties xmlns="http://schemas.openxmlformats.org/officeDocument/2006/custom-properties" xmlns:vt="http://schemas.openxmlformats.org/officeDocument/2006/docPropsVTypes"/>
</file>