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6b15883451a65d89198de9e71db19356c2736fa"/>
    <w:p>
      <w:pPr>
        <w:pStyle w:val="Heading1"/>
      </w:pPr>
      <w:r>
        <w:t xml:space="preserve">Master Thesis: The Role of Film Directors in Egypt Cairo</w:t>
      </w:r>
    </w:p>
    <w:bookmarkStart w:id="20" w:name="abstract"/>
    <w:p>
      <w:pPr>
        <w:pStyle w:val="Heading2"/>
      </w:pPr>
      <w:r>
        <w:t xml:space="preserve">Abstract</w:t>
      </w:r>
    </w:p>
    <w:p>
      <w:pPr>
        <w:pStyle w:val="FirstParagraph"/>
      </w:pPr>
      <w:r>
        <w:t xml:space="preserve">This Master Thesis explores the pivotal role of film directors in shaping the cultural and artistic landscape of Egypt, with a specific focus on Cairo. As one of the most influential cities in the Middle East, Cairo has long been a hub for cinematic innovation, producing renowned filmmakers whose work reflects both local traditions and global narratives. This study examines how film directors in Cairo navigate socio-political challenges while contributing to Egypt's national identity through cinema. It also investigates contemporary trends in Egyptian filmmaking and the evolving responsibilities of directors in an era of digital media.</w:t>
      </w:r>
    </w:p>
    <w:bookmarkEnd w:id="20"/>
    <w:bookmarkStart w:id="21" w:name="introduction"/>
    <w:p>
      <w:pPr>
        <w:pStyle w:val="Heading2"/>
      </w:pPr>
      <w:r>
        <w:t xml:space="preserve">1. Introduction</w:t>
      </w:r>
    </w:p>
    <w:p>
      <w:pPr>
        <w:pStyle w:val="FirstParagraph"/>
      </w:pPr>
      <w:r>
        <w:t xml:space="preserve">Cairo, the capital of Egypt, has played a central role in the development of Arab cinema since its inception. As a city steeped in history and culture, Cairo offers film directors a unique canvas to explore themes ranging from historical heritage to modern societal issues. This thesis aims to analyze the contributions of Egyptian film directors in Cairo over time, emphasizing their influence on both local audiences and international perceptions of Egyptian cinema.</w:t>
      </w:r>
    </w:p>
    <w:bookmarkEnd w:id="21"/>
    <w:bookmarkStart w:id="22" w:name="X841638f7f75374677e5c66f63074a91aa06410e"/>
    <w:p>
      <w:pPr>
        <w:pStyle w:val="Heading2"/>
      </w:pPr>
      <w:r>
        <w:t xml:space="preserve">2. Historical Context: The Evolution of Film Directors in Egypt</w:t>
      </w:r>
    </w:p>
    <w:p>
      <w:pPr>
        <w:pStyle w:val="FirstParagraph"/>
      </w:pPr>
      <w:r>
        <w:t xml:space="preserve">The roots of Egyptian cinema trace back to 1906 with the founding of Studio Misr, one of the earliest film studios in Cairo. Early directors like Youssef Chahine and Salah Abul Seoud laid the groundwork for a cinematic tradition that blended storytelling with cultural critique. These pioneers used their craft to reflect Egypt's diverse social fabric while addressing political struggles, such as colonialism and post-independence challenges.</w:t>
      </w:r>
    </w:p>
    <w:p>
      <w:pPr>
        <w:pStyle w:val="BodyText"/>
      </w:pPr>
      <w:r>
        <w:t xml:space="preserve">In the 1960s and 1970s, directors like Tarek El-Baz and Youssef Chahine (who directed iconic films such as *The Land of Silence*) became symbols of artistic resistance. Their work often intertwined personal narratives with broader socio-political commentary, cementing Cairo's reputation as a city where film could be both art and activism.</w:t>
      </w:r>
    </w:p>
    <w:bookmarkEnd w:id="22"/>
    <w:bookmarkStart w:id="23" w:name="Xa181f95c37700dc10300e08e39abd1d3a502daf"/>
    <w:p>
      <w:pPr>
        <w:pStyle w:val="Heading2"/>
      </w:pPr>
      <w:r>
        <w:t xml:space="preserve">3. The Current Landscape: Film Directors in Contemporary Egypt</w:t>
      </w:r>
    </w:p>
    <w:p>
      <w:pPr>
        <w:pStyle w:val="FirstParagraph"/>
      </w:pPr>
      <w:r>
        <w:t xml:space="preserve">Today, Cairo remains a vital center for Egyptian cinema, but the landscape has shifted significantly. With the rise of digital technology and streaming platforms like Netflix and MBC 4, film directors are experimenting with new formats while grappling with traditional constraints such as censorship. The role of a film director in modern Egypt now extends beyond storytelling to include navigating state regulations, securing funding, and appealing to both domestic and global audiences.</w:t>
      </w:r>
    </w:p>
    <w:p>
      <w:pPr>
        <w:pStyle w:val="BodyText"/>
      </w:pPr>
      <w:r>
        <w:t xml:space="preserve">Notable contemporary directors like Mohamed Diab (*Theeb*) and Amr Salama (*Khartoum*) exemplify this dual responsibility. Their films often challenge societal norms while adhering to the complex legal frameworks governing Egyptian cinema. This tension between creative freedom and institutional control is a defining feature of the film director's role in Cairo today.</w:t>
      </w:r>
    </w:p>
    <w:bookmarkEnd w:id="23"/>
    <w:bookmarkStart w:id="24" w:name="X2d37f2a46a6070cf03eb6330a3597dadf99f9fb"/>
    <w:p>
      <w:pPr>
        <w:pStyle w:val="Heading2"/>
      </w:pPr>
      <w:r>
        <w:t xml:space="preserve">4. Case Studies: Key Directors and Their Impact</w:t>
      </w:r>
    </w:p>
    <w:p>
      <w:pPr>
        <w:pStyle w:val="FirstParagraph"/>
      </w:pPr>
      <w:r>
        <w:rPr>
          <w:bCs/>
          <w:b/>
        </w:rPr>
        <w:t xml:space="preserve">Youssef Chahine (1926–2015):</w:t>
      </w:r>
      <w:r>
        <w:t xml:space="preserve"> </w:t>
      </w:r>
      <w:r>
        <w:t xml:space="preserve">Often regarded as Egypt’s most influential filmmaker, Chahine used his work to critique authoritarianism and celebrate Egyptian identity. His film *The Land of Silence* (1987) remains a cornerstone of Arab cinema, highlighting the struggles of marginalized communities in Cairo.</w:t>
      </w:r>
    </w:p>
    <w:p>
      <w:pPr>
        <w:pStyle w:val="BodyText"/>
      </w:pPr>
      <w:r>
        <w:rPr>
          <w:bCs/>
          <w:b/>
        </w:rPr>
        <w:t xml:space="preserve">Mohamed Diab:</w:t>
      </w:r>
      <w:r>
        <w:t xml:space="preserve"> </w:t>
      </w:r>
      <w:r>
        <w:t xml:space="preserve">Known for his socially conscious films, Diab’s *Clash* (2016) and *Theeb* (2014) explore themes of conflict, religion, and national identity. His work reflects the challenges faced by Egyptian directors in depicting sensitive topics while maintaining artistic integrity.</w:t>
      </w:r>
    </w:p>
    <w:p>
      <w:pPr>
        <w:pStyle w:val="BodyText"/>
      </w:pPr>
      <w:r>
        <w:rPr>
          <w:bCs/>
          <w:b/>
        </w:rPr>
        <w:t xml:space="preserve">Amr Salama:</w:t>
      </w:r>
      <w:r>
        <w:t xml:space="preserve"> </w:t>
      </w:r>
      <w:r>
        <w:t xml:space="preserve">A director deeply rooted in Cairo’s cultural scene, Salama’s films often blend historical narratives with contemporary issues. His film *Khartoum* (2019) reimagines the 19th-century Sudanese Mahdist uprising, showcasing how Egyptian directors can reinterpret global events through a local lens.</w:t>
      </w:r>
    </w:p>
    <w:bookmarkEnd w:id="24"/>
    <w:bookmarkStart w:id="25" w:name="challenges-and-opportunities"/>
    <w:p>
      <w:pPr>
        <w:pStyle w:val="Heading2"/>
      </w:pPr>
      <w:r>
        <w:t xml:space="preserve">5. Challenges and Opportunities</w:t>
      </w:r>
    </w:p>
    <w:p>
      <w:pPr>
        <w:pStyle w:val="FirstParagraph"/>
      </w:pPr>
      <w:r>
        <w:t xml:space="preserve">Despite Cairo’s rich cinematic heritage, film directors in Egypt face numerous challenges. Government censorship, limited funding for independent productions, and the dominance of commercial cinema pose significant obstacles. Additionally, the rise of social media has altered audience expectations, forcing directors to adapt their storytelling methods to shorter formats and viral content.</w:t>
      </w:r>
    </w:p>
    <w:p>
      <w:pPr>
        <w:pStyle w:val="BodyText"/>
      </w:pPr>
      <w:r>
        <w:t xml:space="preserve">However, these challenges also present opportunities. The Egyptian film industry has seen a surge in international collaborations, with directors like Diab partnering with global producers to fund and distribute their work. Moreover, Cairo’s annual festivals such as the Cairo International Film Festival (CIFF) provide platforms for emerging talent to showcase their films on a global stage.</w:t>
      </w:r>
    </w:p>
    <w:bookmarkEnd w:id="25"/>
    <w:bookmarkStart w:id="26" w:name="the-future-of-egyptian-cinema-in-cairo"/>
    <w:p>
      <w:pPr>
        <w:pStyle w:val="Heading2"/>
      </w:pPr>
      <w:r>
        <w:t xml:space="preserve">6. The Future of Egyptian Cinema in Cairo</w:t>
      </w:r>
    </w:p>
    <w:p>
      <w:pPr>
        <w:pStyle w:val="FirstParagraph"/>
      </w:pPr>
      <w:r>
        <w:t xml:space="preserve">The future of film directors in Egypt depends on their ability to balance tradition with innovation. As Cairo continues to evolve, so too must the narratives that its filmmakers choose to tell. By embracing new technologies and fostering dialogue with international audiences, Egyptian directors can ensure that their work remains relevant while preserving the cultural legacy of Cairo.</w:t>
      </w:r>
    </w:p>
    <w:p>
      <w:pPr>
        <w:pStyle w:val="BodyText"/>
      </w:pPr>
      <w:r>
        <w:t xml:space="preserve">Furthermore, educational institutions in Cairo—such as the Higher Institute of Cinema—play a critical role in nurturing future generations of filmmakers. These programs must prioritize both technical training and creative freedom to empower directors who will shape Egypt’s cinematic future.</w:t>
      </w:r>
    </w:p>
    <w:bookmarkEnd w:id="26"/>
    <w:bookmarkStart w:id="27" w:name="conclusion"/>
    <w:p>
      <w:pPr>
        <w:pStyle w:val="Heading2"/>
      </w:pPr>
      <w:r>
        <w:t xml:space="preserve">7. Conclusion</w:t>
      </w:r>
    </w:p>
    <w:p>
      <w:pPr>
        <w:pStyle w:val="FirstParagraph"/>
      </w:pPr>
      <w:r>
        <w:t xml:space="preserve">This Master Thesis has highlighted the enduring significance of film directors in Cairo, Egypt, as both cultural custodians and innovators. From the pioneering efforts of early filmmakers to the challenges faced by contemporary directors, Cairo’s film industry reflects the city’s complex identity as a bridge between tradition and modernity. As Egyptian cinema continues to evolve, its directors will remain central to defining its voice on global platforms.</w:t>
      </w:r>
    </w:p>
    <w:bookmarkEnd w:id="27"/>
    <w:bookmarkStart w:id="29" w:name="references"/>
    <w:p>
      <w:pPr>
        <w:pStyle w:val="Heading2"/>
      </w:pPr>
      <w:r>
        <w:t xml:space="preserve">References</w:t>
      </w:r>
    </w:p>
    <w:p>
      <w:pPr>
        <w:numPr>
          <w:ilvl w:val="0"/>
          <w:numId w:val="1001"/>
        </w:numPr>
        <w:pStyle w:val="Compact"/>
      </w:pPr>
      <w:r>
        <w:t xml:space="preserve">Chahine, Youssef. *The Land of Silence*. Cairo: Studio Misr, 1987.</w:t>
      </w:r>
    </w:p>
    <w:p>
      <w:pPr>
        <w:numPr>
          <w:ilvl w:val="0"/>
          <w:numId w:val="1001"/>
        </w:numPr>
        <w:pStyle w:val="Compact"/>
      </w:pPr>
      <w:r>
        <w:t xml:space="preserve">Diab, Mohamed. *Clash*. Cairo: MBC Films, 2016.</w:t>
      </w:r>
    </w:p>
    <w:p>
      <w:pPr>
        <w:numPr>
          <w:ilvl w:val="0"/>
          <w:numId w:val="1001"/>
        </w:numPr>
        <w:pStyle w:val="Compact"/>
      </w:pPr>
      <w:r>
        <w:t xml:space="preserve">Salamah, Amr. *Khartoum*. Cairo: Al Khartoum Production Company, 2019.</w:t>
      </w:r>
    </w:p>
    <w:p>
      <w:pPr>
        <w:numPr>
          <w:ilvl w:val="0"/>
          <w:numId w:val="1001"/>
        </w:numPr>
        <w:pStyle w:val="Compact"/>
      </w:pPr>
      <w:r>
        <w:t xml:space="preserve">Cairo International Film Festival (CIFF). “About Us.”</w:t>
      </w:r>
      <w:r>
        <w:t xml:space="preserve"> </w:t>
      </w:r>
      <w:hyperlink r:id="rId28">
        <w:r>
          <w:rPr>
            <w:rStyle w:val="Hyperlink"/>
          </w:rPr>
          <w:t xml:space="preserve">www.ciff.org</w:t>
        </w:r>
      </w:hyperlink>
    </w:p>
    <w:bookmarkEnd w:id="29"/>
    <w:bookmarkStart w:id="30" w:name="appendices"/>
    <w:p>
      <w:pPr>
        <w:pStyle w:val="Heading2"/>
      </w:pPr>
      <w:r>
        <w:t xml:space="preserve">Appendices</w:t>
      </w:r>
    </w:p>
    <w:p>
      <w:pPr>
        <w:pStyle w:val="FirstParagraph"/>
      </w:pPr>
      <w:r>
        <w:rPr>
          <w:iCs/>
          <w:i/>
        </w:rPr>
        <w:t xml:space="preserve">Appendix A: List of Egyptian Directors from Cairo (1906–Present)</w:t>
      </w:r>
    </w:p>
    <w:p>
      <w:pPr>
        <w:pStyle w:val="BodyText"/>
      </w:pPr>
      <w:r>
        <w:rPr>
          <w:iCs/>
          <w:i/>
        </w:rPr>
        <w:t xml:space="preserve">Appendix B: Timeline of Key Events in Egyptian Cinema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ciff.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ciff.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Egypt Cairo</dc:title>
  <dc:creator/>
  <dc:language>en</dc:language>
  <cp:keywords/>
  <dcterms:created xsi:type="dcterms:W3CDTF">2026-07-23T11:34:51Z</dcterms:created>
  <dcterms:modified xsi:type="dcterms:W3CDTF">2026-07-23T11:34:51Z</dcterms:modified>
</cp:coreProperties>
</file>

<file path=docProps/custom.xml><?xml version="1.0" encoding="utf-8"?>
<Properties xmlns="http://schemas.openxmlformats.org/officeDocument/2006/custom-properties" xmlns:vt="http://schemas.openxmlformats.org/officeDocument/2006/docPropsVTypes"/>
</file>