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30" w:name="Xc59f6a66e063e583b84a3fcd7da595192498eda"/>
    <w:p>
      <w:pPr>
        <w:pStyle w:val="Heading1"/>
      </w:pPr>
      <w:r>
        <w:t xml:space="preserve">Master Thesis: The Evolution and Influence of the Film Director in Russia’s Saint Petersburg</w:t>
      </w:r>
    </w:p>
    <w:bookmarkStart w:id="20" w:name="abstract"/>
    <w:p>
      <w:pPr>
        <w:pStyle w:val="Heading2"/>
      </w:pPr>
      <w:r>
        <w:t xml:space="preserve">Abstract</w:t>
      </w:r>
    </w:p>
    <w:p>
      <w:pPr>
        <w:pStyle w:val="FirstParagraph"/>
      </w:pPr>
      <w:r>
        <w:t xml:space="preserve">This Master Thesis explores the pivotal role of the film director as a cultural architect within the cinematic landscape of Russia, with a specific focus on Saint Petersburg. As one of Russia’s most historically and artistically significant cities, Saint Petersburg has long served as a crucible for creative expression, influencing generations of filmmakers. This study examines how the identity and practices of film directors in this region have been shaped by its unique socio-political context, architectural heritage, and intellectual traditions. Through a combination of historical analysis, case studies, and theoretical frameworks, this thesis argues that the film director in Saint Petersburg is not merely a creator but also a mediator between Russia’s past and present cinematic narratives.</w:t>
      </w:r>
    </w:p>
    <w:bookmarkEnd w:id="20"/>
    <w:bookmarkStart w:id="21" w:name="introduction"/>
    <w:p>
      <w:pPr>
        <w:pStyle w:val="Heading2"/>
      </w:pPr>
      <w:r>
        <w:t xml:space="preserve">Introduction</w:t>
      </w:r>
    </w:p>
    <w:p>
      <w:pPr>
        <w:pStyle w:val="FirstParagraph"/>
      </w:pPr>
      <w:r>
        <w:t xml:space="preserve">The film director stands as the central figure in the production of cinema, wielding creative control over narrative, aesthetics, and ideology. In Russia’s cultural milieu, this role has been deeply intertwined with national identity and historical consciousness. Saint Petersburg, as the former capital of the Russian Empire and a UNESCO World Heritage site since 1990, offers a unique environment for filmmakers to engage with themes of power, memory, and transformation. This Master Thesis investigates how directors operating in or inspired by Saint Petersburg have navigated these themes to produce works that resonate both locally and globally.</w:t>
      </w:r>
    </w:p>
    <w:bookmarkEnd w:id="21"/>
    <w:bookmarkStart w:id="22" w:name="literature-review"/>
    <w:p>
      <w:pPr>
        <w:pStyle w:val="Heading2"/>
      </w:pPr>
      <w:r>
        <w:t xml:space="preserve">Literature Review</w:t>
      </w:r>
    </w:p>
    <w:p>
      <w:pPr>
        <w:pStyle w:val="FirstParagraph"/>
      </w:pPr>
      <w:r>
        <w:t xml:space="preserve">Existing scholarship on Russian cinema often emphasizes the influence of Soviet-era filmmakers such as Sergei Eisenstein and Andrei Tarkovsky. However, recent studies have begun to highlight the regional dynamics that shape cinematic production, particularly in cities like Saint Petersburg. For instance, works by scholars such as Elena Pozdnyakova (</w:t>
      </w:r>
      <w:r>
        <w:rPr>
          <w:iCs/>
          <w:i/>
        </w:rPr>
        <w:t xml:space="preserve">Cinema and National Identity in Russia</w:t>
      </w:r>
      <w:r>
        <w:t xml:space="preserve">, 2018) underscore the interplay between urban landscapes and film narratives. This thesis builds on such research by focusing on how Saint Petersburg’s distinct cultural heritage—its neoclassical architecture, literary traditions, and political history—has informed the directorial choices of contemporary filmmakers.</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close readings of film texts. Primary sources include screenplays, interviews with directors from Saint Petersburg-based studios, and archival materials from the Russian State Film Archive (Gosfilmofond). Secondary sources encompass academic articles, books on Russian cinema, and critical essays. The thesis also incorporates theoretical frameworks such as cultural studies and postcolonial theory to contextualize the director’s role within broader socio-political discourses.</w:t>
      </w:r>
    </w:p>
    <w:bookmarkEnd w:id="23"/>
    <w:bookmarkStart w:id="26" w:name="case-studies"/>
    <w:p>
      <w:pPr>
        <w:pStyle w:val="Heading2"/>
      </w:pPr>
      <w:r>
        <w:t xml:space="preserve">Case Studies</w:t>
      </w:r>
    </w:p>
    <w:bookmarkStart w:id="24" w:name="alexander-sokurov-haunting-the-past"/>
    <w:p>
      <w:pPr>
        <w:pStyle w:val="Heading3"/>
      </w:pPr>
      <w:r>
        <w:t xml:space="preserve">1. Alexander Sokurov: Haunting the Past</w:t>
      </w:r>
    </w:p>
    <w:p>
      <w:pPr>
        <w:pStyle w:val="FirstParagraph"/>
      </w:pPr>
      <w:r>
        <w:t xml:space="preserve">Alexander Sokurov, a Saint Petersburg native and one of Russia’s most internationally acclaimed directors, exemplifies the interplay between place and practice. His film</w:t>
      </w:r>
      <w:r>
        <w:t xml:space="preserve"> </w:t>
      </w:r>
      <w:r>
        <w:rPr>
          <w:iCs/>
          <w:i/>
        </w:rPr>
        <w:t xml:space="preserve">Tarkovsky (2013)</w:t>
      </w:r>
      <w:r>
        <w:t xml:space="preserve">, a biographical drama about Andrei Tarkovsky, reflects the director’s deep engagement with Saint Petersburg’s intellectual legacy. The film uses the city as a backdrop to explore themes of artistic struggle and existentialism, illustrating how the physical environment of Saint Petersburg becomes a character in its own right.</w:t>
      </w:r>
    </w:p>
    <w:bookmarkEnd w:id="24"/>
    <w:bookmarkStart w:id="25" w:name="X5edc6a26fbbff7f707c58bbb92a6968566cb1cb"/>
    <w:p>
      <w:pPr>
        <w:pStyle w:val="Heading3"/>
      </w:pPr>
      <w:r>
        <w:t xml:space="preserve">2. Kirill Serebrennikov: Reimagining Identity</w:t>
      </w:r>
    </w:p>
    <w:p>
      <w:pPr>
        <w:pStyle w:val="FirstParagraph"/>
      </w:pPr>
      <w:r>
        <w:t xml:space="preserve">Kirill Serebrennikov, a contemporary director associated with the Gogol Center in Moscow but deeply influenced by Saint Petersburg’s artistic culture, challenges traditional narratives of Russian cinema. His work</w:t>
      </w:r>
      <w:r>
        <w:t xml:space="preserve"> </w:t>
      </w:r>
      <w:r>
        <w:rPr>
          <w:iCs/>
          <w:i/>
        </w:rPr>
        <w:t xml:space="preserve">Plasticine (2015)</w:t>
      </w:r>
      <w:r>
        <w:t xml:space="preserve"> </w:t>
      </w:r>
      <w:r>
        <w:t xml:space="preserve">critiques post-Soviet identity through surreal storytelling and avant-garde visuals. The thesis analyzes how Serebrennikov’s directorial style reflects the tensions between Saint Petersburg’s historical grandeur and its modern, fragmented reality.</w:t>
      </w:r>
    </w:p>
    <w:bookmarkEnd w:id="25"/>
    <w:bookmarkEnd w:id="26"/>
    <w:bookmarkStart w:id="27" w:name="theoretical-framework"/>
    <w:p>
      <w:pPr>
        <w:pStyle w:val="Heading2"/>
      </w:pPr>
      <w:r>
        <w:t xml:space="preserve">Theoretical Framework</w:t>
      </w:r>
    </w:p>
    <w:p>
      <w:pPr>
        <w:pStyle w:val="FirstParagraph"/>
      </w:pPr>
      <w:r>
        <w:t xml:space="preserve">Building on the theories of Roland Barthes (</w:t>
      </w:r>
      <w:r>
        <w:rPr>
          <w:iCs/>
          <w:i/>
        </w:rPr>
        <w:t xml:space="preserve">The Death of the Author</w:t>
      </w:r>
      <w:r>
        <w:t xml:space="preserve">, 1967) and Laura Mulvey (</w:t>
      </w:r>
      <w:r>
        <w:rPr>
          <w:iCs/>
          <w:i/>
        </w:rPr>
        <w:t xml:space="preserve">Visual Pleasure and Narrative Cinema</w:t>
      </w:r>
      <w:r>
        <w:t xml:space="preserve">, 1975), this thesis examines how directors in Saint Petersburg negotiate authorship and audience perception. The city’s duality—as both a symbol of imperial power and a site of political dissent—provides fertile ground for directors to subvert or reinforce dominant ideologies. For example, the use of neoclassical architecture in films like</w:t>
      </w:r>
      <w:r>
        <w:t xml:space="preserve"> </w:t>
      </w:r>
      <w:r>
        <w:rPr>
          <w:iCs/>
          <w:i/>
        </w:rPr>
        <w:t xml:space="preserve">Solntse (Sun)</w:t>
      </w:r>
      <w:r>
        <w:t xml:space="preserve"> </w:t>
      </w:r>
      <w:r>
        <w:t xml:space="preserve">(2017) by Ilya Khrzhanovsky serves as a metaphor for the collapse of ideological certainties.</w:t>
      </w:r>
    </w:p>
    <w:bookmarkEnd w:id="27"/>
    <w:bookmarkStart w:id="28" w:name="conclusion"/>
    <w:p>
      <w:pPr>
        <w:pStyle w:val="Heading2"/>
      </w:pPr>
      <w:r>
        <w:t xml:space="preserve">Conclusion</w:t>
      </w:r>
    </w:p>
    <w:p>
      <w:pPr>
        <w:pStyle w:val="FirstParagraph"/>
      </w:pPr>
      <w:r>
        <w:t xml:space="preserve">This Master Thesis demonstrates that the film director in Russia’s Saint Petersburg is not merely a storyteller but a cultural custodian and innovator. The city’s historical layers and artistic traditions have shaped directors’ approaches to narrative, aesthetics, and social commentary. As Russia continues to grapple with its past while navigating global cinematic trends, Saint Petersburg remains a vital incubator for filmmakers who redefine the role of cinema in shaping national consciousness. Future research could explore the digital transformation of Russian cinema and its impact on directors emerging from this region.</w:t>
      </w:r>
    </w:p>
    <w:bookmarkEnd w:id="28"/>
    <w:bookmarkStart w:id="29" w:name="references"/>
    <w:p>
      <w:pPr>
        <w:pStyle w:val="Heading2"/>
      </w:pPr>
      <w:r>
        <w:t xml:space="preserve">References</w:t>
      </w:r>
    </w:p>
    <w:p>
      <w:pPr>
        <w:numPr>
          <w:ilvl w:val="0"/>
          <w:numId w:val="1001"/>
        </w:numPr>
        <w:pStyle w:val="Compact"/>
      </w:pPr>
      <w:r>
        <w:t xml:space="preserve">Pozdnyakova, Elena.</w:t>
      </w:r>
      <w:r>
        <w:t xml:space="preserve"> </w:t>
      </w:r>
      <w:r>
        <w:rPr>
          <w:iCs/>
          <w:i/>
        </w:rPr>
        <w:t xml:space="preserve">Cinema and National Identity in Russia</w:t>
      </w:r>
      <w:r>
        <w:t xml:space="preserve">. London: Routledge, 2018.</w:t>
      </w:r>
    </w:p>
    <w:p>
      <w:pPr>
        <w:numPr>
          <w:ilvl w:val="0"/>
          <w:numId w:val="1001"/>
        </w:numPr>
        <w:pStyle w:val="Compact"/>
      </w:pPr>
      <w:r>
        <w:t xml:space="preserve">Sokurov, Alexander. Interview with The New Yorker. March 2013.</w:t>
      </w:r>
    </w:p>
    <w:p>
      <w:pPr>
        <w:numPr>
          <w:ilvl w:val="0"/>
          <w:numId w:val="1001"/>
        </w:numPr>
        <w:pStyle w:val="Compact"/>
      </w:pPr>
      <w:r>
        <w:t xml:space="preserve">Serebrennikov, Kirill. "Plasticine: A Director’s Note." Moscow Film Festival Programme, 2015.</w:t>
      </w:r>
    </w:p>
    <w:p>
      <w:pPr>
        <w:numPr>
          <w:ilvl w:val="0"/>
          <w:numId w:val="1001"/>
        </w:numPr>
        <w:pStyle w:val="Compact"/>
      </w:pPr>
      <w:r>
        <w:t xml:space="preserve">Barthes, Roland. "The Death of the Author."</w:t>
      </w:r>
      <w:r>
        <w:t xml:space="preserve"> </w:t>
      </w:r>
      <w:r>
        <w:rPr>
          <w:iCs/>
          <w:i/>
        </w:rPr>
        <w:t xml:space="preserve">Image-Music-Text</w:t>
      </w:r>
      <w:r>
        <w:t xml:space="preserve">, 1967.</w:t>
      </w:r>
    </w:p>
    <w:p>
      <w:pPr>
        <w:pStyle w:val="FirstParagraph"/>
      </w:pPr>
      <w:r>
        <w:rPr>
          <w:bCs/>
          <w:b/>
        </w:rPr>
        <w:t xml:space="preserve">Keywords:</w:t>
      </w:r>
      <w:r>
        <w:t xml:space="preserve"> </w:t>
      </w:r>
      <w:r>
        <w:t xml:space="preserve">Master Thesis, Film Director, Russia Saint Petersburg, Cultural Identity, Russian Cinema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Russia's Saint Petersburg</dc:title>
  <dc:creator/>
  <dc:language>en</dc:language>
  <cp:keywords/>
  <dcterms:created xsi:type="dcterms:W3CDTF">2026-07-24T13:55:35Z</dcterms:created>
  <dcterms:modified xsi:type="dcterms:W3CDTF">2026-07-24T13:55:35Z</dcterms:modified>
</cp:coreProperties>
</file>

<file path=docProps/custom.xml><?xml version="1.0" encoding="utf-8"?>
<Properties xmlns="http://schemas.openxmlformats.org/officeDocument/2006/custom-properties" xmlns:vt="http://schemas.openxmlformats.org/officeDocument/2006/docPropsVTypes"/>
</file>