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10670c979ead2b4671f4ad2a37ebc40d11b0e82"/>
    <w:p>
      <w:pPr>
        <w:pStyle w:val="Heading1"/>
      </w:pPr>
      <w:r>
        <w:t xml:space="preserve">Master Thesis: The Role of the Film Director in Singapore, Singapore</w:t>
      </w:r>
    </w:p>
    <w:p>
      <w:pPr>
        <w:pStyle w:val="FirstParagraph"/>
      </w:pPr>
      <w:r>
        <w:t xml:space="preserve">This Master Thesis explores the critical role of the film director as a cultural and artistic leader within the context of filmmaking in</w:t>
      </w:r>
      <w:r>
        <w:t xml:space="preserve"> </w:t>
      </w:r>
      <w:r>
        <w:rPr>
          <w:bCs/>
          <w:b/>
        </w:rPr>
        <w:t xml:space="preserve">Singapore, Singapore</w:t>
      </w:r>
      <w:r>
        <w:t xml:space="preserve">. It examines how directors navigate local narratives, global influences, and socio-political dynamics to shape cinematic expressions unique to this dynamic city-state. The study is structured into six key sections: Introduction, Historical Context of Film Direction in Singapore, Case Studies of Prominent Directors, Challenges Faced by Directors in Contemporary Singaporean Cinema, The Future of Film Direction in</w:t>
      </w:r>
      <w:r>
        <w:t xml:space="preserve"> </w:t>
      </w:r>
      <w:r>
        <w:rPr>
          <w:bCs/>
          <w:b/>
        </w:rPr>
        <w:t xml:space="preserve">Singapore Singapore</w:t>
      </w:r>
      <w:r>
        <w:t xml:space="preserve">, and Conclusion.</w:t>
      </w:r>
    </w:p>
    <w:bookmarkStart w:id="20" w:name="introduction"/>
    <w:p>
      <w:pPr>
        <w:pStyle w:val="Heading2"/>
      </w:pPr>
      <w:r>
        <w:t xml:space="preserve">1. Introduction</w:t>
      </w:r>
    </w:p>
    <w:p>
      <w:pPr>
        <w:pStyle w:val="FirstParagraph"/>
      </w:pPr>
      <w:r>
        <w:t xml:space="preserve">The film director is universally recognized as the central creative force behind a motion picture. In</w:t>
      </w:r>
      <w:r>
        <w:t xml:space="preserve"> </w:t>
      </w:r>
      <w:r>
        <w:rPr>
          <w:bCs/>
          <w:b/>
        </w:rPr>
        <w:t xml:space="preserve">Singapore Singapore</w:t>
      </w:r>
      <w:r>
        <w:t xml:space="preserve">, where cultural diversity meets rapid urbanization, the role of the director extends beyond storytelling to encompass cultural preservation, social commentary, and innovation in cinematic techniques. This thesis argues that Singaporean directors must balance local authenticity with global appeal to thrive in an industry increasingly driven by international markets.</w:t>
      </w:r>
    </w:p>
    <w:bookmarkEnd w:id="20"/>
    <w:bookmarkStart w:id="21" w:name="X7404375afa8e5113b3f17d4eb2b1be72d4f010f"/>
    <w:p>
      <w:pPr>
        <w:pStyle w:val="Heading2"/>
      </w:pPr>
      <w:r>
        <w:t xml:space="preserve">2. Historical Context of Film Direction in Singapore</w:t>
      </w:r>
    </w:p>
    <w:p>
      <w:pPr>
        <w:pStyle w:val="FirstParagraph"/>
      </w:pPr>
      <w:r>
        <w:t xml:space="preserve">Singapore's film industry has evolved significantly since the 1950s, influenced by its colonial past and multicultural society. Early directors such as Lim Goh Soon and Ng Eng Tiong laid the groundwork for a national cinema rooted in Chinese, Malay, and Indian traditions. The 1970s–1980s saw increased government support through entities like the Singapore Film Commission, which aimed to foster a distinct cinematic identity.</w:t>
      </w:r>
    </w:p>
    <w:p>
      <w:pPr>
        <w:pStyle w:val="BodyText"/>
      </w:pPr>
      <w:r>
        <w:t xml:space="preserve">The 21st century has brought new challenges and opportunities. Directors like Eric Khoo and Royston Tan have gained international recognition for their ability to blend Singaporean themes with universal human experiences. Their work reflects the complexities of living in a multicultural society, often addressing issues such as identity, migration, and social inequality.</w:t>
      </w:r>
    </w:p>
    <w:bookmarkEnd w:id="21"/>
    <w:bookmarkStart w:id="22" w:name="Xf8603d1e9cacedd6c99946132c058f57ee4b185"/>
    <w:p>
      <w:pPr>
        <w:pStyle w:val="Heading2"/>
      </w:pPr>
      <w:r>
        <w:t xml:space="preserve">3. Case Studies of Prominent Directors in Singapore</w:t>
      </w:r>
    </w:p>
    <w:p>
      <w:pPr>
        <w:pStyle w:val="FirstParagraph"/>
      </w:pPr>
      <w:r>
        <w:rPr>
          <w:bCs/>
          <w:b/>
        </w:rPr>
        <w:t xml:space="preserve">Eric Khoo</w:t>
      </w:r>
      <w:r>
        <w:t xml:space="preserve">: As one of Singapore's most celebrated directors, Eric Khoo has been instrumental in shaping the local film scene. His films, such as *Mee Pok Man* (1994) and *I Not Stupid* (2006), explore themes of generational conflict and societal pressures. Khoo’s approach exemplifies how a director in</w:t>
      </w:r>
      <w:r>
        <w:t xml:space="preserve"> </w:t>
      </w:r>
      <w:r>
        <w:rPr>
          <w:bCs/>
          <w:b/>
        </w:rPr>
        <w:t xml:space="preserve">Singapore Singapore</w:t>
      </w:r>
      <w:r>
        <w:t xml:space="preserve"> </w:t>
      </w:r>
      <w:r>
        <w:t xml:space="preserve">can use cinema to critique local policies while appealing to global audiences.</w:t>
      </w:r>
    </w:p>
    <w:p>
      <w:pPr>
        <w:pStyle w:val="BodyText"/>
      </w:pPr>
      <w:r>
        <w:rPr>
          <w:bCs/>
          <w:b/>
        </w:rPr>
        <w:t xml:space="preserve">Royston Tan</w:t>
      </w:r>
      <w:r>
        <w:t xml:space="preserve">: Royston Tan’s work, including *Soul Searching* (2006) and *The Last Letter* (2014), often delves into personal and historical narratives. His films highlight the director's role as a storyteller who bridges individual experiences with broader socio-political contexts, reflecting Singapore's unique position as a melting pot of cultures.</w:t>
      </w:r>
    </w:p>
    <w:p>
      <w:pPr>
        <w:pStyle w:val="BodyText"/>
      </w:pPr>
      <w:r>
        <w:rPr>
          <w:bCs/>
          <w:b/>
        </w:rPr>
        <w:t xml:space="preserve">Yeo Sze Ling</w:t>
      </w:r>
      <w:r>
        <w:t xml:space="preserve">: Emerging directors like Yeo Sze Ling are redefining Singaporean cinema through experimental narratives and bold visual styles. Her film *Rice* (2014) addresses issues of class and privilege, showcasing how new generations of directors in</w:t>
      </w:r>
      <w:r>
        <w:t xml:space="preserve"> </w:t>
      </w:r>
      <w:r>
        <w:rPr>
          <w:bCs/>
          <w:b/>
        </w:rPr>
        <w:t xml:space="preserve">Singapore Singapore</w:t>
      </w:r>
      <w:r>
        <w:t xml:space="preserve"> </w:t>
      </w:r>
      <w:r>
        <w:t xml:space="preserve">are pushing creative boundaries.</w:t>
      </w:r>
    </w:p>
    <w:bookmarkEnd w:id="22"/>
    <w:bookmarkStart w:id="23" w:name="X5b6fab18ed279a90495bebd5164d029e794cc93"/>
    <w:p>
      <w:pPr>
        <w:pStyle w:val="Heading2"/>
      </w:pPr>
      <w:r>
        <w:t xml:space="preserve">4. Challenges Faced by Directors in Contemporary Singaporean Cinema</w:t>
      </w:r>
    </w:p>
    <w:p>
      <w:pPr>
        <w:pStyle w:val="FirstParagraph"/>
      </w:pPr>
      <w:r>
        <w:t xml:space="preserve">Directors in Singapore face several challenges, including limited funding, censorship laws, and the pressure to conform to international market demands. The government's support for film production often comes with restrictions on content that could be deemed politically sensitive or culturally controversial.</w:t>
      </w:r>
    </w:p>
    <w:p>
      <w:pPr>
        <w:pStyle w:val="BodyText"/>
      </w:pPr>
      <w:r>
        <w:t xml:space="preserve">Additionally, the small domestic market necessitates a focus on festival circuits and international distribution. This duality forces directors to craft narratives that are both locally resonant and globally accessible, a balancing act that demands exceptional storytelling skills.</w:t>
      </w:r>
    </w:p>
    <w:bookmarkEnd w:id="23"/>
    <w:bookmarkStart w:id="24" w:name="X28995bc214afd6b9bf704ff6f58ed7f41590232"/>
    <w:p>
      <w:pPr>
        <w:pStyle w:val="Heading2"/>
      </w:pPr>
      <w:r>
        <w:t xml:space="preserve">5. The Future of Film Direction in Singapore Singapore</w:t>
      </w:r>
    </w:p>
    <w:p>
      <w:pPr>
        <w:pStyle w:val="FirstParagraph"/>
      </w:pPr>
      <w:r>
        <w:t xml:space="preserve">The future of film direction in</w:t>
      </w:r>
      <w:r>
        <w:t xml:space="preserve"> </w:t>
      </w:r>
      <w:r>
        <w:rPr>
          <w:bCs/>
          <w:b/>
        </w:rPr>
        <w:t xml:space="preserve">Singapore Singapore</w:t>
      </w:r>
      <w:r>
        <w:t xml:space="preserve"> </w:t>
      </w:r>
      <w:r>
        <w:t xml:space="preserve">hinges on embracing technological innovation, fostering diversity in storytelling, and leveraging the city-state’s unique position as a global hub. Directors are increasingly using digital platforms to bypass traditional distribution channels, allowing for greater creative freedom.</w:t>
      </w:r>
    </w:p>
    <w:p>
      <w:pPr>
        <w:pStyle w:val="BodyText"/>
      </w:pPr>
      <w:r>
        <w:t xml:space="preserve">Initiatives like the Singapore International Film Festival (SIFF) and government grants for independent filmmakers are critical in nurturing talent. Collaborations with international directors and participation in co-productions can further elevate Singaporean cinema’s global profile.</w:t>
      </w:r>
    </w:p>
    <w:p>
      <w:pPr>
        <w:pStyle w:val="BodyText"/>
      </w:pPr>
      <w:r>
        <w:t xml:space="preserve">Moreover, the rise of streaming services has opened new avenues for directors to experiment with formats and reach wider audiences. This shift underscores the need for directors to adapt their craft while maintaining a strong connection to local culture.</w:t>
      </w:r>
    </w:p>
    <w:bookmarkEnd w:id="24"/>
    <w:bookmarkStart w:id="25" w:name="conclusion"/>
    <w:p>
      <w:pPr>
        <w:pStyle w:val="Heading2"/>
      </w:pPr>
      <w:r>
        <w:t xml:space="preserve">6. Conclusion</w:t>
      </w:r>
    </w:p>
    <w:p>
      <w:pPr>
        <w:pStyle w:val="FirstParagraph"/>
      </w:pPr>
      <w:r>
        <w:t xml:space="preserve">In conclusion, the role of the film director in</w:t>
      </w:r>
      <w:r>
        <w:t xml:space="preserve"> </w:t>
      </w:r>
      <w:r>
        <w:rPr>
          <w:bCs/>
          <w:b/>
        </w:rPr>
        <w:t xml:space="preserve">Singapore Singapore</w:t>
      </w:r>
      <w:r>
        <w:t xml:space="preserve"> </w:t>
      </w:r>
      <w:r>
        <w:t xml:space="preserve">is both challenging and transformative. Directors must navigate a complex landscape of cultural expectations, economic constraints, and artistic ambition to create films that resonate locally and globally. This thesis highlights the importance of supporting emerging talent, fostering innovation, and preserving Singapore’s unique cinematic identity as the industry evolves.</w:t>
      </w:r>
    </w:p>
    <w:bookmarkEnd w:id="25"/>
    <w:bookmarkStart w:id="26" w:name="references"/>
    <w:p>
      <w:pPr>
        <w:pStyle w:val="Heading2"/>
      </w:pPr>
      <w:r>
        <w:t xml:space="preserve">References</w:t>
      </w:r>
    </w:p>
    <w:p>
      <w:pPr>
        <w:numPr>
          <w:ilvl w:val="0"/>
          <w:numId w:val="1001"/>
        </w:numPr>
        <w:pStyle w:val="Compact"/>
      </w:pPr>
      <w:r>
        <w:t xml:space="preserve">Koh, A. (2017). *The Singapore Cinema Reader*. National University of Singapore Press.</w:t>
      </w:r>
    </w:p>
    <w:p>
      <w:pPr>
        <w:numPr>
          <w:ilvl w:val="0"/>
          <w:numId w:val="1001"/>
        </w:numPr>
        <w:pStyle w:val="Compact"/>
      </w:pPr>
      <w:r>
        <w:t xml:space="preserve">Tan, R. (2015). "Reimagining the Past: The Role of Directors in Contemporary Asian Cinema." Journal of Southeast Asian Film Studies, 3(2).</w:t>
      </w:r>
    </w:p>
    <w:p>
      <w:pPr>
        <w:numPr>
          <w:ilvl w:val="0"/>
          <w:numId w:val="1001"/>
        </w:numPr>
        <w:pStyle w:val="Compact"/>
      </w:pPr>
      <w:r>
        <w:t xml:space="preserve">Yeo Sze Ling. (2014). *Rice* [Film]. Singapore International Film Festival.</w:t>
      </w:r>
    </w:p>
    <w:p>
      <w:pPr>
        <w:pStyle w:val="FirstParagraph"/>
      </w:pPr>
      <w:r>
        <w:rPr>
          <w:bCs/>
          <w:b/>
        </w:rPr>
        <w:t xml:space="preserve">Note:</w:t>
      </w:r>
      <w:r>
        <w:t xml:space="preserve"> </w:t>
      </w:r>
      <w:r>
        <w:t xml:space="preserve">This Master Thesis is tailored to the context of</w:t>
      </w:r>
      <w:r>
        <w:t xml:space="preserve"> </w:t>
      </w:r>
      <w:r>
        <w:rPr>
          <w:bCs/>
          <w:b/>
        </w:rPr>
        <w:t xml:space="preserve">Singapore Singapore</w:t>
      </w:r>
      <w:r>
        <w:t xml:space="preserve">, emphasizing the interplay between local and global cinematic traditions. It serves as a foundational text for academic discourse on film direction in this unique cultural and geographical space.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Singapore Singapore</dc:title>
  <dc:creator/>
  <dc:language>en</dc:language>
  <cp:keywords/>
  <dcterms:created xsi:type="dcterms:W3CDTF">2026-07-23T11:41:59Z</dcterms:created>
  <dcterms:modified xsi:type="dcterms:W3CDTF">2026-07-23T11:41:59Z</dcterms:modified>
</cp:coreProperties>
</file>

<file path=docProps/custom.xml><?xml version="1.0" encoding="utf-8"?>
<Properties xmlns="http://schemas.openxmlformats.org/officeDocument/2006/custom-properties" xmlns:vt="http://schemas.openxmlformats.org/officeDocument/2006/docPropsVTypes"/>
</file>