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South</w:t>
      </w:r>
      <w:r>
        <w:t xml:space="preserve"> </w:t>
      </w:r>
      <w:r>
        <w:t xml:space="preserve">Africa's</w:t>
      </w:r>
      <w:r>
        <w:t xml:space="preserve"> </w:t>
      </w:r>
      <w:r>
        <w:t xml:space="preserve">Cape</w:t>
      </w:r>
      <w:r>
        <w:t xml:space="preserve"> </w:t>
      </w:r>
      <w:r>
        <w:t xml:space="preserve">Town</w:t>
      </w:r>
      <w:r>
        <w:t xml:space="preserve"> </w:t>
      </w:r>
      <w:r>
        <w:t xml:space="preserve">Film</w:t>
      </w:r>
      <w:r>
        <w:t xml:space="preserve"> </w:t>
      </w:r>
      <w:r>
        <w:t xml:space="preserve">Industry</w:t>
      </w:r>
    </w:p>
    <w:p>
      <w:pPr>
        <w:pStyle w:val="FirstParagraph"/>
      </w:pPr>
      <w:r>
        <w:t xml:space="preserve">```html</w:t>
      </w:r>
    </w:p>
    <w:bookmarkStart w:id="30" w:name="Xa4c07b6bd07776ed4fa5b439b47956c04c7c0f4"/>
    <w:p>
      <w:pPr>
        <w:pStyle w:val="Heading1"/>
      </w:pPr>
      <w:r>
        <w:t xml:space="preserve">Master Thesis: The Role of the Film Director in South Africa's Cape Town Film Industry</w:t>
      </w:r>
    </w:p>
    <w:bookmarkStart w:id="20" w:name="introduction"/>
    <w:p>
      <w:pPr>
        <w:pStyle w:val="Heading2"/>
      </w:pPr>
      <w:r>
        <w:t xml:space="preserve">Introduction</w:t>
      </w:r>
    </w:p>
    <w:p>
      <w:pPr>
        <w:pStyle w:val="FirstParagraph"/>
      </w:pPr>
      <w:r>
        <w:t xml:space="preserve">The film industry has long been a medium for storytelling, cultural preservation, and socio-political commentary. In South Africa, particularly within the vibrant city of Cape Town, the role of the film director is pivotal in shaping narratives that reflect both local identity and global relevance. This Master Thesis explores how filmmakers in Cape Town navigate unique challenges and opportunities to establish themselves as influential figures in South Africa's cinematic landscape.</w:t>
      </w:r>
    </w:p>
    <w:bookmarkEnd w:id="20"/>
    <w:bookmarkStart w:id="21" w:name="Xe414572c5b160cf8ace5a0850bf447bc50a1a81"/>
    <w:p>
      <w:pPr>
        <w:pStyle w:val="Heading2"/>
      </w:pPr>
      <w:r>
        <w:t xml:space="preserve">Historical Context of Film in South Africa</w:t>
      </w:r>
    </w:p>
    <w:p>
      <w:pPr>
        <w:pStyle w:val="FirstParagraph"/>
      </w:pPr>
      <w:r>
        <w:t xml:space="preserve">Cape Town has historically been a cultural hub for the arts, with its colonial past, diverse population, and natural beauty providing a rich backdrop for film production. Post-apartheid South Africa witnessed a surge in indigenous storytelling, with directors like Oliver Hermanus and Mandla Dube emerging as key figures. Their works often address themes of identity, trauma, and reconciliation—issues deeply rooted in the nation's history.</w:t>
      </w:r>
    </w:p>
    <w:bookmarkEnd w:id="21"/>
    <w:bookmarkStart w:id="22" w:name="the-film-director-as-cultural-architect"/>
    <w:p>
      <w:pPr>
        <w:pStyle w:val="Heading2"/>
      </w:pPr>
      <w:r>
        <w:t xml:space="preserve">The Film Director as Cultural Architect</w:t>
      </w:r>
    </w:p>
    <w:p>
      <w:pPr>
        <w:pStyle w:val="FirstParagraph"/>
      </w:pPr>
      <w:r>
        <w:t xml:space="preserve">In Cape Town, film directors are not merely creators but cultural architects. They blend local traditions with contemporary cinematic techniques to produce films that resonate both nationally and internationally. For instance, Hermanus’s *Moffie* (2019) critically examines racial and sexual identity in post-apartheid South Africa, showcasing the director's ability to tackle complex social issues while maintaining artistic integrity.</w:t>
      </w:r>
    </w:p>
    <w:bookmarkEnd w:id="22"/>
    <w:bookmarkStart w:id="23" w:name="X232d2e791dfd972034ecc4c1dd106b911f8cc24"/>
    <w:p>
      <w:pPr>
        <w:pStyle w:val="Heading2"/>
      </w:pPr>
      <w:r>
        <w:t xml:space="preserve">Challenges Faced by Film Directors in Cape Town</w:t>
      </w:r>
    </w:p>
    <w:p>
      <w:pPr>
        <w:pStyle w:val="FirstParagraph"/>
      </w:pPr>
      <w:r>
        <w:t xml:space="preserve">Despite its potential, Cape Town's film industry faces significant challenges. Limited funding, competition with global markets, and the need to balance local narratives with commercial viability pose obstacles for emerging directors. Additionally, South Africa’s dual economy—where resources are unevenly distributed—often disadvantages filmmakers from marginalized communities.</w:t>
      </w:r>
    </w:p>
    <w:bookmarkEnd w:id="23"/>
    <w:bookmarkStart w:id="24" w:name="X9dc2aaf97d28e9ecdf93356b69386ca4cc9ce9c"/>
    <w:p>
      <w:pPr>
        <w:pStyle w:val="Heading2"/>
      </w:pPr>
      <w:r>
        <w:t xml:space="preserve">Case Study: Oliver Hermanus and the Cape Town Aesthetic</w:t>
      </w:r>
    </w:p>
    <w:p>
      <w:pPr>
        <w:pStyle w:val="FirstParagraph"/>
      </w:pPr>
      <w:r>
        <w:t xml:space="preserve">Oliver Hermanus, a native of Cape Town, exemplifies the intersection of artistry and cultural critique. His films, such as *Stories of Lost Children* (2014), draw from South Africa’s colonial history while employing visually striking aesthetics unique to the region. Hermanus’s work highlights how Cape Town directors use location-specific imagery—like Table Mountain or Bo-Kaap—to create a distinct cinematic identity.</w:t>
      </w:r>
    </w:p>
    <w:bookmarkEnd w:id="24"/>
    <w:bookmarkStart w:id="25" w:name="Xe03faaafe7a4f6b7f1fc34fece25c543db22ae2"/>
    <w:p>
      <w:pPr>
        <w:pStyle w:val="Heading2"/>
      </w:pPr>
      <w:r>
        <w:t xml:space="preserve">The Role of Film Directors in Social Change</w:t>
      </w:r>
    </w:p>
    <w:p>
      <w:pPr>
        <w:pStyle w:val="FirstParagraph"/>
      </w:pPr>
      <w:r>
        <w:t xml:space="preserve">Film directors in Cape Town are increasingly seen as agents of social change. Through documentaries and narrative films, they amplify voices often excluded from mainstream media. Projects like *The Lion's Mouth* (2019), directed by Yolandi Visser, address issues such as gender-based violence and poverty, reflecting the director’s commitment to using film as a tool for advocacy.</w:t>
      </w:r>
    </w:p>
    <w:bookmarkEnd w:id="25"/>
    <w:bookmarkStart w:id="26" w:name="Xa94e35d97b5ca673cab0c07f42981475f478310"/>
    <w:p>
      <w:pPr>
        <w:pStyle w:val="Heading2"/>
      </w:pPr>
      <w:r>
        <w:t xml:space="preserve">Educational Institutions and Talent Development</w:t>
      </w:r>
    </w:p>
    <w:p>
      <w:pPr>
        <w:pStyle w:val="FirstParagraph"/>
      </w:pPr>
      <w:r>
        <w:t xml:space="preserve">Cape Town is home to institutions like the University of Cape Town (UCT) and Stellenbosch University, which offer film studies programs. These academies play a crucial role in nurturing emerging directors by providing technical training, access to industry networks, and platforms for showcasing student work. However, gaps remain in mentorship opportunities and funding for experimental projects.</w:t>
      </w:r>
    </w:p>
    <w:bookmarkEnd w:id="26"/>
    <w:bookmarkStart w:id="27" w:name="X1a532acbb7833d70e225b5a407619377d64564c"/>
    <w:p>
      <w:pPr>
        <w:pStyle w:val="Heading2"/>
      </w:pPr>
      <w:r>
        <w:t xml:space="preserve">Globalization and the Cape Town Film Industry</w:t>
      </w:r>
    </w:p>
    <w:p>
      <w:pPr>
        <w:pStyle w:val="FirstParagraph"/>
      </w:pPr>
      <w:r>
        <w:t xml:space="preserve">As global streaming platforms expand their reach into African markets, Cape Town directors are finding new audiences. Collaborations with international producers and participation in festivals like AFRIFF (African Film Festival) have elevated local talent onto the world stage. Yet, this globalization also risks homogenizing storytelling to cater to foreign tastes, raising questions about cultural authenticity.</w:t>
      </w:r>
    </w:p>
    <w:bookmarkEnd w:id="27"/>
    <w:bookmarkStart w:id="28" w:name="conclusion"/>
    <w:p>
      <w:pPr>
        <w:pStyle w:val="Heading2"/>
      </w:pPr>
      <w:r>
        <w:t xml:space="preserve">Conclusion</w:t>
      </w:r>
    </w:p>
    <w:p>
      <w:pPr>
        <w:pStyle w:val="FirstParagraph"/>
      </w:pPr>
      <w:r>
        <w:t xml:space="preserve">In conclusion, the film director in South Africa’s Cape Town is a multifaceted role that bridges artistry, activism, and commerce. As the city continues to evolve as a cinematic center, directors must navigate historical legacies, contemporary challenges, and global opportunities to ensure their work remains both relevant and transformative. This Master Thesis underscores the critical importance of supporting Cape Town’s filmmakers in their quest to redefine South Africa’s narrative on the world stage.</w:t>
      </w:r>
    </w:p>
    <w:bookmarkEnd w:id="28"/>
    <w:bookmarkStart w:id="29" w:name="references"/>
    <w:p>
      <w:pPr>
        <w:pStyle w:val="Heading2"/>
      </w:pPr>
      <w:r>
        <w:t xml:space="preserve">References</w:t>
      </w:r>
    </w:p>
    <w:p>
      <w:pPr>
        <w:numPr>
          <w:ilvl w:val="0"/>
          <w:numId w:val="1001"/>
        </w:numPr>
        <w:pStyle w:val="Compact"/>
      </w:pPr>
      <w:r>
        <w:t xml:space="preserve">Hermanus, O. (2019). *Moffie*. Cape Town: Independent Production.</w:t>
      </w:r>
    </w:p>
    <w:p>
      <w:pPr>
        <w:numPr>
          <w:ilvl w:val="0"/>
          <w:numId w:val="1001"/>
        </w:numPr>
        <w:pStyle w:val="Compact"/>
      </w:pPr>
      <w:r>
        <w:t xml:space="preserve">Visser, Y. (2019). *The Lion's Mouth*. Johannesburg: African Documentary Foundation.</w:t>
      </w:r>
    </w:p>
    <w:p>
      <w:pPr>
        <w:numPr>
          <w:ilvl w:val="0"/>
          <w:numId w:val="1001"/>
        </w:numPr>
        <w:pStyle w:val="Compact"/>
      </w:pPr>
      <w:r>
        <w:t xml:space="preserve">Krige, E. (2018). "Cape Town’s Film Industry: A Post-Apartheid Perspective."</w:t>
      </w:r>
      <w:r>
        <w:t xml:space="preserve"> </w:t>
      </w:r>
      <w:r>
        <w:rPr>
          <w:iCs/>
          <w:i/>
        </w:rPr>
        <w:t xml:space="preserve">Southern African Journal of Arts</w:t>
      </w:r>
      <w:r>
        <w:t xml:space="preserve">, 45(3), 112-130.</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Film Director in South Africa's Cape Town Film Industry</dc:title>
  <dc:creator/>
  <dc:language>en</dc:language>
  <cp:keywords/>
  <dcterms:created xsi:type="dcterms:W3CDTF">2026-07-23T22:19:20Z</dcterms:created>
  <dcterms:modified xsi:type="dcterms:W3CDTF">2026-07-23T22:19:20Z</dcterms:modified>
</cp:coreProperties>
</file>

<file path=docProps/custom.xml><?xml version="1.0" encoding="utf-8"?>
<Properties xmlns="http://schemas.openxmlformats.org/officeDocument/2006/custom-properties" xmlns:vt="http://schemas.openxmlformats.org/officeDocument/2006/docPropsVTypes"/>
</file>