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Cultural</w:t>
      </w:r>
      <w:r>
        <w:t xml:space="preserve"> </w:t>
      </w:r>
      <w:r>
        <w:t xml:space="preserve">Narratives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793393e1e46f555219a3ad389ac589874c372a1"/>
    <w:p>
      <w:pPr>
        <w:pStyle w:val="Heading1"/>
      </w:pPr>
      <w:r>
        <w:t xml:space="preserve">Master Thesis: The Role of Film Directors in Shaping Cultural Narratives in Turkey Ankara</w:t>
      </w:r>
    </w:p>
    <w:bookmarkStart w:id="20" w:name="abstract"/>
    <w:p>
      <w:pPr>
        <w:pStyle w:val="Heading2"/>
      </w:pPr>
      <w:r>
        <w:t xml:space="preserve">Abstract</w:t>
      </w:r>
    </w:p>
    <w:p>
      <w:pPr>
        <w:pStyle w:val="FirstParagraph"/>
      </w:pPr>
      <w:r>
        <w:t xml:space="preserve">This Master Thesis explores the profound influence of film directors on cultural expression and national identity within the context of Turkey, with a particular focus on Ankara. As the capital city and a hub for political, social, and artistic movements, Ankara provides a unique backdrop for analyzing how film directors contribute to shaping Turkish cinema. This study investigates the interplay between film directors' creative visions and the socio-cultural dynamics of Ankara, highlighting their role in reflecting and redefining cultural narratives in contemporary Turkey.</w:t>
      </w:r>
    </w:p>
    <w:bookmarkEnd w:id="20"/>
    <w:bookmarkStart w:id="21" w:name="introduction"/>
    <w:p>
      <w:pPr>
        <w:pStyle w:val="Heading2"/>
      </w:pPr>
      <w:r>
        <w:t xml:space="preserve">Introduction</w:t>
      </w:r>
    </w:p>
    <w:p>
      <w:pPr>
        <w:pStyle w:val="FirstParagraph"/>
      </w:pPr>
      <w:r>
        <w:t xml:space="preserve">Film directors are pivotal figures in cinematic storytelling, acting as both artists and cultural commentators. In Turkey, where cinema has long served as a medium for exploring national identity and social change, the work of film directors is particularly significant. Ankara, as the political and administrative heart of Turkey, offers a rich tapestry of historical and modern influences that shape the thematic depth of films produced there. This Master Thesis delves into how film directors in Ankara have navigated these complexities to produce works that resonate with local audiences while engaging with broader global cinematic trends.</w:t>
      </w:r>
    </w:p>
    <w:bookmarkEnd w:id="21"/>
    <w:bookmarkStart w:id="22" w:name="literature-review"/>
    <w:p>
      <w:pPr>
        <w:pStyle w:val="Heading2"/>
      </w:pPr>
      <w:r>
        <w:t xml:space="preserve">Literature Review</w:t>
      </w:r>
    </w:p>
    <w:p>
      <w:pPr>
        <w:pStyle w:val="FirstParagraph"/>
      </w:pPr>
      <w:r>
        <w:t xml:space="preserve">The study of Turkish cinema has traditionally emphasized the contributions of directors from Istanbul, often overlooking the unique perspectives offered by those based in Ankara. However, recent scholarship has begun to acknowledge Ankara’s role as a cultural and political nexus. Scholars such as [Insert Scholar Name] argue that film directors in Ankara are uniquely positioned to address themes like urbanization, modernity versus tradition, and the tension between national identity and individual expression.</w:t>
      </w:r>
    </w:p>
    <w:p>
      <w:pPr>
        <w:numPr>
          <w:ilvl w:val="0"/>
          <w:numId w:val="1001"/>
        </w:numPr>
        <w:pStyle w:val="Compact"/>
      </w:pPr>
      <w:r>
        <w:rPr>
          <w:bCs/>
          <w:b/>
        </w:rPr>
        <w:t xml:space="preserve">Key Themes:</w:t>
      </w:r>
      <w:r>
        <w:t xml:space="preserve"> </w:t>
      </w:r>
      <w:r>
        <w:t xml:space="preserve">National identity, urban development, social inequality.</w:t>
      </w:r>
    </w:p>
    <w:p>
      <w:pPr>
        <w:numPr>
          <w:ilvl w:val="0"/>
          <w:numId w:val="1001"/>
        </w:numPr>
        <w:pStyle w:val="Compact"/>
      </w:pPr>
      <w:r>
        <w:rPr>
          <w:bCs/>
          <w:b/>
        </w:rPr>
        <w:t xml:space="preserve">Notable Directors:</w:t>
      </w:r>
      <w:r>
        <w:t xml:space="preserve"> </w:t>
      </w:r>
      <w:r>
        <w:t xml:space="preserve">[Insert Names of Prominent Ankara-based Directors or those whose works are set in Ankara].</w:t>
      </w:r>
    </w:p>
    <w:p>
      <w:pPr>
        <w:numPr>
          <w:ilvl w:val="0"/>
          <w:numId w:val="1001"/>
        </w:numPr>
        <w:pStyle w:val="Compact"/>
      </w:pPr>
      <w:r>
        <w:rPr>
          <w:bCs/>
          <w:b/>
        </w:rPr>
        <w:t xml:space="preserve">Cultural Context:</w:t>
      </w:r>
      <w:r>
        <w:t xml:space="preserve"> </w:t>
      </w:r>
      <w:r>
        <w:t xml:space="preserve">Ankara’s historical significance as the seat of government and its evolving role in Turkish society.</w:t>
      </w:r>
    </w:p>
    <w:bookmarkEnd w:id="22"/>
    <w:bookmarkStart w:id="23" w:name="theoretical-framework"/>
    <w:p>
      <w:pPr>
        <w:pStyle w:val="Heading2"/>
      </w:pPr>
      <w:r>
        <w:t xml:space="preserve">Theoretical Framework</w:t>
      </w:r>
    </w:p>
    <w:p>
      <w:pPr>
        <w:pStyle w:val="FirstParagraph"/>
      </w:pPr>
      <w:r>
        <w:t xml:space="preserve">This thesis employs a cultural studies approach to analyze how film directors in Ankara engage with local and global narratives. Drawing on theories by [Insert Relevant Theorists, e.g., Roland Barthes or Michel Foucault], the study examines how cinematic techniques, such as visual symbolism and narrative structure, are used to reflect the socio-political landscape of Ankara. Additionally, it incorporates film studies frameworks that emphasize the director’s role as a cultural mediator.</w:t>
      </w:r>
    </w:p>
    <w:bookmarkEnd w:id="23"/>
    <w:bookmarkStart w:id="24" w:name="methodology"/>
    <w:p>
      <w:pPr>
        <w:pStyle w:val="Heading2"/>
      </w:pPr>
      <w:r>
        <w:t xml:space="preserve">Methodology</w:t>
      </w:r>
    </w:p>
    <w:p>
      <w:pPr>
        <w:pStyle w:val="FirstParagraph"/>
      </w:pPr>
      <w:r>
        <w:t xml:space="preserve">The research methodology combines qualitative analysis of selected films by Ankara-based directors with interviews and case studies. A comparative approach is used to assess how different directors have interpreted Ankara’s cultural and political context through their work. Secondary sources, including academic articles, film reviews, and historical documents, are also analyzed to contextualize the findings.</w:t>
      </w:r>
    </w:p>
    <w:bookmarkEnd w:id="24"/>
    <w:bookmarkStart w:id="25" w:name="Xf0318bc7692837324086c9baf5ca1efafaa54ff"/>
    <w:p>
      <w:pPr>
        <w:pStyle w:val="Heading2"/>
      </w:pPr>
      <w:r>
        <w:t xml:space="preserve">Case Study: [Insert Director's Name] and Their Contribution</w:t>
      </w:r>
    </w:p>
    <w:p>
      <w:pPr>
        <w:pStyle w:val="FirstParagraph"/>
      </w:pPr>
      <w:r>
        <w:rPr>
          <w:bCs/>
          <w:b/>
        </w:rPr>
        <w:t xml:space="preserve">[Director’s Name]</w:t>
      </w:r>
      <w:r>
        <w:t xml:space="preserve">, a prominent figure in Turkish cinema based in Ankara, exemplifies how film directors can encapsulate the complexities of a nation’s identity. Their film</w:t>
      </w:r>
      <w:r>
        <w:t xml:space="preserve"> </w:t>
      </w:r>
      <w:r>
        <w:rPr>
          <w:iCs/>
          <w:i/>
        </w:rPr>
        <w:t xml:space="preserve">[Insert Film Title]</w:t>
      </w:r>
      <w:r>
        <w:t xml:space="preserve"> </w:t>
      </w:r>
      <w:r>
        <w:t xml:space="preserve">(year) is analyzed to demonstrate how the director uses Ankara’s urban landscape as a metaphor for Turkey’s modernization challenges. Through interviews with [Director’s Name], this study reveals their intent to highlight social stratification and the resilience of Ankara’s communities.</w:t>
      </w:r>
    </w:p>
    <w:p>
      <w:pPr>
        <w:pStyle w:val="BodyText"/>
      </w:pPr>
      <w:r>
        <w:rPr>
          <w:bCs/>
          <w:b/>
        </w:rPr>
        <w:t xml:space="preserve">Key Findings:</w:t>
      </w:r>
      <w:r>
        <w:t xml:space="preserve"> </w:t>
      </w:r>
      <w:r>
        <w:t xml:space="preserve">The film employs visual motifs of architecture (e.g., government buildings vs. traditional neighborhoods) to critique urban planning policies, while also celebrating the cultural diversity of Ankara. This aligns with broader trends in Turkish cinema that seek to balance national pride with critical reflection.</w:t>
      </w:r>
    </w:p>
    <w:bookmarkEnd w:id="25"/>
    <w:bookmarkStart w:id="26" w:name="cultural-and-political-dimensions"/>
    <w:p>
      <w:pPr>
        <w:pStyle w:val="Heading2"/>
      </w:pPr>
      <w:r>
        <w:t xml:space="preserve">Cultural and Political Dimensions</w:t>
      </w:r>
    </w:p>
    <w:p>
      <w:pPr>
        <w:pStyle w:val="FirstParagraph"/>
      </w:pPr>
      <w:r>
        <w:t xml:space="preserve">Ankara’s status as Turkey’s capital imbues its film directors with a unique responsibility to address political and social issues. Directors often navigate censorship laws while attempting to portray the realities of life in a rapidly changing city. For instance, films set in Ankara frequently explore themes such as government surveillance, youth activism, and the marginalization of minority groups.</w:t>
      </w:r>
    </w:p>
    <w:p>
      <w:pPr>
        <w:pStyle w:val="BodyText"/>
      </w:pPr>
      <w:r>
        <w:t xml:space="preserve">The thesis argues that film directors in Ankara act as cultural custodians, using cinema to preserve heritage while also challenging societal norms. Their work is both a reflection of current events and a catalyst for dialogue about Turkey’s future trajectory.</w:t>
      </w:r>
    </w:p>
    <w:bookmarkEnd w:id="26"/>
    <w:bookmarkStart w:id="27" w:name="conclusion"/>
    <w:p>
      <w:pPr>
        <w:pStyle w:val="Heading2"/>
      </w:pPr>
      <w:r>
        <w:t xml:space="preserve">Conclusion</w:t>
      </w:r>
    </w:p>
    <w:p>
      <w:pPr>
        <w:pStyle w:val="FirstParagraph"/>
      </w:pPr>
      <w:r>
        <w:t xml:space="preserve">This Master Thesis underscores the critical role of film directors in shaping cultural narratives within the specific context of Ankara, Turkey. By examining their creative processes, thematic choices, and engagement with socio-political issues, this study highlights how cinema serves as a powerful tool for both personal and collective expression. As Turkey continues to evolve, the contributions of film directors based in Ankara will remain essential to understanding the nation’s cultural identity.</w:t>
      </w:r>
    </w:p>
    <w:p>
      <w:pPr>
        <w:pStyle w:val="BodyText"/>
      </w:pPr>
      <w:r>
        <w:t xml:space="preserve">The findings of this research contribute to ongoing debates about the role of cinema in national development and emphasize the need for further academic exploration of regional cinematic traditions within Turkey.</w:t>
      </w:r>
    </w:p>
    <w:bookmarkEnd w:id="27"/>
    <w:bookmarkStart w:id="28" w:name="references"/>
    <w:p>
      <w:pPr>
        <w:pStyle w:val="Heading2"/>
      </w:pPr>
      <w:r>
        <w:t xml:space="preserve">References</w:t>
      </w:r>
    </w:p>
    <w:p>
      <w:pPr>
        <w:numPr>
          <w:ilvl w:val="0"/>
          <w:numId w:val="1002"/>
        </w:numPr>
        <w:pStyle w:val="Compact"/>
      </w:pPr>
      <w:r>
        <w:t xml:space="preserve">[Insert Relevant Academic Sources, e.g., Books, Articles, or Interviews Related to Turkish Cinema and Ankara]</w:t>
      </w:r>
    </w:p>
    <w:p>
      <w:pPr>
        <w:numPr>
          <w:ilvl w:val="0"/>
          <w:numId w:val="1002"/>
        </w:numPr>
        <w:pStyle w:val="Compact"/>
      </w:pPr>
      <w:r>
        <w:t xml:space="preserve">[Include References to Film Theories and Cultural Studies Frameworks Used in the Thesis]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Film Directors in Shaping Cultural Narratives in Turkey Ankara</dc:title>
  <dc:creator/>
  <dc:language>en</dc:language>
  <cp:keywords/>
  <dcterms:created xsi:type="dcterms:W3CDTF">2026-07-21T06:40:07Z</dcterms:created>
  <dcterms:modified xsi:type="dcterms:W3CDTF">2026-07-21T06:40:07Z</dcterms:modified>
</cp:coreProperties>
</file>

<file path=docProps/custom.xml><?xml version="1.0" encoding="utf-8"?>
<Properties xmlns="http://schemas.openxmlformats.org/officeDocument/2006/custom-properties" xmlns:vt="http://schemas.openxmlformats.org/officeDocument/2006/docPropsVTypes"/>
</file>