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3bbcf0dd03e7df2c6f770e0241a58b382c8cdc2"/>
    <w:p>
      <w:pPr>
        <w:pStyle w:val="Heading1"/>
      </w:pPr>
      <w:r>
        <w:t xml:space="preserve">Master Thesis: The Role of a Film Director in the United States, Los Angeles</w:t>
      </w:r>
    </w:p>
    <w:bookmarkStart w:id="20" w:name="abstract"/>
    <w:p>
      <w:pPr>
        <w:pStyle w:val="Heading2"/>
      </w:pPr>
      <w:r>
        <w:t xml:space="preserve">Abstract</w:t>
      </w:r>
    </w:p>
    <w:p>
      <w:pPr>
        <w:pStyle w:val="FirstParagraph"/>
      </w:pPr>
      <w:r>
        <w:t xml:space="preserve">This thesis explores the pivotal role of a film director within the context of the United States’ most influential cinematic hub, Los Angeles. As a global epicenter for film production and innovation, Los Angeles shapes the trajectory of modern cinema. This study examines how directors in this region navigate cultural dynamics, technological advancements, and industry-specific challenges to create impactful storytelling. Through an analysis of historical trends, case studies, and contemporary practices in Los Angeles’ film ecosystem, this thesis highlights the unique responsibilities and creative opportunities afforded to filmmakers in one of the world’s most competitive cities.</w:t>
      </w:r>
    </w:p>
    <w:bookmarkEnd w:id="20"/>
    <w:bookmarkStart w:id="21" w:name="introduction"/>
    <w:p>
      <w:pPr>
        <w:pStyle w:val="Heading2"/>
      </w:pPr>
      <w:r>
        <w:t xml:space="preserve">Introduction</w:t>
      </w:r>
    </w:p>
    <w:p>
      <w:pPr>
        <w:pStyle w:val="FirstParagraph"/>
      </w:pPr>
      <w:r>
        <w:t xml:space="preserve">The United States has long been synonymous with cinematic excellence, with Los Angeles serving as its cultural and industrial cornerstone. As a Master Thesis focused on the United States Los Angeles film industry, this document investigates how the role of a Film Director is both shaped by and contributes to the city’s dynamic environment. Los Angeles, home to Hollywood studios, independent production houses, and prestigious educational institutions like the American Film Institute (AFI) and University of Southern California (USC), provides a fertile ground for directors to experiment with narrative forms, visual styles, and storytelling techniques.</w:t>
      </w:r>
    </w:p>
    <w:bookmarkEnd w:id="21"/>
    <w:bookmarkStart w:id="22" w:name="X8d5340ba2f91904a6b16339fbef245b79608518"/>
    <w:p>
      <w:pPr>
        <w:pStyle w:val="Heading2"/>
      </w:pPr>
      <w:r>
        <w:t xml:space="preserve">Historical Context of Film Directors in Los Angeles</w:t>
      </w:r>
    </w:p>
    <w:p>
      <w:pPr>
        <w:pStyle w:val="FirstParagraph"/>
      </w:pPr>
      <w:r>
        <w:t xml:space="preserve">The history of film in Los Angeles dates back to the early 20th century, when the city’s favorable climate and geographic isolation made it ideal for large-scale film production. Pioneering directors such as D.W. Griffith and Cecil B. DeMille laid the groundwork for a director-driven cinematic tradition that continues today. Over time, Los Angeles evolved into a global hub for talent recruitment, technological innovation, and creative collaboration—a legacy that remains central to the work of contemporary Film Directors.</w:t>
      </w:r>
    </w:p>
    <w:p>
      <w:pPr>
        <w:numPr>
          <w:ilvl w:val="0"/>
          <w:numId w:val="1001"/>
        </w:numPr>
        <w:pStyle w:val="Compact"/>
      </w:pPr>
      <w:r>
        <w:t xml:space="preserve">Los Angeles’ film industry has historically prioritized directorial vision as a cornerstone of cinematic success.</w:t>
      </w:r>
    </w:p>
    <w:p>
      <w:pPr>
        <w:numPr>
          <w:ilvl w:val="0"/>
          <w:numId w:val="1001"/>
        </w:numPr>
        <w:pStyle w:val="Compact"/>
      </w:pPr>
      <w:r>
        <w:t xml:space="preserve">The city’s infrastructure supports directors through access to state-of-the-art studios, post-production facilities, and a vast network of skilled professionals.</w:t>
      </w:r>
    </w:p>
    <w:bookmarkEnd w:id="22"/>
    <w:bookmarkStart w:id="23" w:name="X2fc4b499923f42ec6728131ddb92475cfef23e1"/>
    <w:p>
      <w:pPr>
        <w:pStyle w:val="Heading2"/>
      </w:pPr>
      <w:r>
        <w:t xml:space="preserve">Challenges Faced by Film Directors in Los Angeles</w:t>
      </w:r>
    </w:p>
    <w:p>
      <w:pPr>
        <w:pStyle w:val="FirstParagraph"/>
      </w:pPr>
      <w:r>
        <w:t xml:space="preserve">While Los Angeles offers unparalleled opportunities for Film Directors, it also presents unique challenges. The city’s highly competitive nature means that directors must navigate fierce competition for funding, talent, and creative control. Additionally, the influence of major studios and streaming platforms can sometimes overshadow individual artistic ambitions.</w:t>
      </w:r>
    </w:p>
    <w:p>
      <w:pPr>
        <w:numPr>
          <w:ilvl w:val="0"/>
          <w:numId w:val="1002"/>
        </w:numPr>
        <w:pStyle w:val="Compact"/>
      </w:pPr>
      <w:r>
        <w:rPr>
          <w:bCs/>
          <w:b/>
        </w:rPr>
        <w:t xml:space="preserve">Financial Constraints:</w:t>
      </w:r>
      <w:r>
        <w:t xml:space="preserve"> </w:t>
      </w:r>
      <w:r>
        <w:t xml:space="preserve">Independent directors in Los Angeles often struggle to secure funding for projects that diverge from mainstream commercial interests.</w:t>
      </w:r>
    </w:p>
    <w:p>
      <w:pPr>
        <w:numPr>
          <w:ilvl w:val="0"/>
          <w:numId w:val="1002"/>
        </w:numPr>
        <w:pStyle w:val="Compact"/>
      </w:pPr>
      <w:r>
        <w:rPr>
          <w:bCs/>
          <w:b/>
        </w:rPr>
        <w:t xml:space="preserve">Cultural Diversity:</w:t>
      </w:r>
      <w:r>
        <w:t xml:space="preserve"> </w:t>
      </w:r>
      <w:r>
        <w:t xml:space="preserve">Directors must balance the demands of a diverse audience with the expectations of Hollywood’s global market.</w:t>
      </w:r>
    </w:p>
    <w:p>
      <w:pPr>
        <w:numPr>
          <w:ilvl w:val="0"/>
          <w:numId w:val="1002"/>
        </w:numPr>
        <w:pStyle w:val="Compact"/>
      </w:pPr>
      <w:r>
        <w:rPr>
          <w:bCs/>
          <w:b/>
        </w:rPr>
        <w:t xml:space="preserve">Tech-Driven Production:</w:t>
      </w:r>
      <w:r>
        <w:t xml:space="preserve"> </w:t>
      </w:r>
      <w:r>
        <w:t xml:space="preserve">Rapid advancements in digital filmmaking tools require directors to constantly adapt their techniques and workflows.</w:t>
      </w:r>
    </w:p>
    <w:bookmarkEnd w:id="23"/>
    <w:bookmarkStart w:id="24" w:name="X9a5df6cb5576cd0f01f8747e1ef232a14b56946"/>
    <w:p>
      <w:pPr>
        <w:pStyle w:val="Heading2"/>
      </w:pPr>
      <w:r>
        <w:t xml:space="preserve">The Unique Role of a Film Director in Los Angeles</w:t>
      </w:r>
    </w:p>
    <w:p>
      <w:pPr>
        <w:pStyle w:val="FirstParagraph"/>
      </w:pPr>
      <w:r>
        <w:t xml:space="preserve">In the United States Los Angeles, a Film Director is not merely a creative visionary but also a strategic leader who must manage complex productions. The city’s film industry operates within an ecosystem of guilds (e.g., Directors Guild of America), unions, and production companies that dictate workflows and labor standards. A successful director in this environment must excel in both artistic expression and logistical coordination.</w:t>
      </w:r>
    </w:p>
    <w:p>
      <w:pPr>
        <w:pStyle w:val="BodyText"/>
      </w:pPr>
      <w:r>
        <w:t xml:space="preserve">Los Angeles also serves as a melting pot for global talent, allowing directors to collaborate with international actors, writers, and technicians. This diversity enriches the creative process but also demands cultural sensitivity and adaptability.</w:t>
      </w:r>
    </w:p>
    <w:bookmarkEnd w:id="24"/>
    <w:bookmarkStart w:id="25" w:name="Xfe567a026aee6dc7fc968038ce1aa0f0d0e201e"/>
    <w:p>
      <w:pPr>
        <w:pStyle w:val="Heading2"/>
      </w:pPr>
      <w:r>
        <w:t xml:space="preserve">Case Studies: Notable Directors in Los Angeles</w:t>
      </w:r>
    </w:p>
    <w:p>
      <w:pPr>
        <w:pStyle w:val="FirstParagraph"/>
      </w:pPr>
      <w:r>
        <w:t xml:space="preserve">To illustrate the impact of a Film Director’s role in Los Angeles, this thesis analyzes case studies of directors who have shaped the industry:</w:t>
      </w:r>
    </w:p>
    <w:p>
      <w:pPr>
        <w:numPr>
          <w:ilvl w:val="0"/>
          <w:numId w:val="1003"/>
        </w:numPr>
        <w:pStyle w:val="Compact"/>
      </w:pPr>
      <w:r>
        <w:rPr>
          <w:bCs/>
          <w:b/>
        </w:rPr>
        <w:t xml:space="preserve">Christopher Nolan:</w:t>
      </w:r>
      <w:r>
        <w:t xml:space="preserve"> </w:t>
      </w:r>
      <w:r>
        <w:t xml:space="preserve">A native of London, Nolan relocated to Los Angeles to work on major studio projects. His ability to blend narrative innovation with technological experimentation has redefined blockbuster filmmaking.</w:t>
      </w:r>
    </w:p>
    <w:p>
      <w:pPr>
        <w:numPr>
          <w:ilvl w:val="0"/>
          <w:numId w:val="1003"/>
        </w:numPr>
        <w:pStyle w:val="Compact"/>
      </w:pPr>
      <w:r>
        <w:rPr>
          <w:bCs/>
          <w:b/>
        </w:rPr>
        <w:t xml:space="preserve">Ava DuVernay:</w:t>
      </w:r>
      <w:r>
        <w:t xml:space="preserve"> </w:t>
      </w:r>
      <w:r>
        <w:t xml:space="preserve">As a trailblazer for diversity in Hollywood, DuVernay’s work in Los Angeles highlights the intersection of social justice themes and cinematic storytelling.</w:t>
      </w:r>
    </w:p>
    <w:p>
      <w:pPr>
        <w:numPr>
          <w:ilvl w:val="0"/>
          <w:numId w:val="1003"/>
        </w:numPr>
        <w:pStyle w:val="Compact"/>
      </w:pPr>
      <w:r>
        <w:rPr>
          <w:bCs/>
          <w:b/>
        </w:rPr>
        <w:t xml:space="preserve">Quentin Tarantino:</w:t>
      </w:r>
      <w:r>
        <w:t xml:space="preserve"> </w:t>
      </w:r>
      <w:r>
        <w:t xml:space="preserve">Known for his eclectic style, Tarantino’s success in Los Angeles underscores the city’s capacity to support niche filmmaking traditions.</w:t>
      </w:r>
    </w:p>
    <w:bookmarkEnd w:id="25"/>
    <w:bookmarkStart w:id="26" w:name="X30296b894dd82d0af1e1acc96446d434e778001"/>
    <w:p>
      <w:pPr>
        <w:pStyle w:val="Heading2"/>
      </w:pPr>
      <w:r>
        <w:t xml:space="preserve">The Future of Film Directors in Los Angeles</w:t>
      </w:r>
    </w:p>
    <w:p>
      <w:pPr>
        <w:pStyle w:val="FirstParagraph"/>
      </w:pPr>
      <w:r>
        <w:t xml:space="preserve">The evolving landscape of film production—marked by the rise of streaming platforms, AI-driven tools, and hybrid theatrical-digital releases—presents both opportunities and challenges for directors in Los Angeles. As a Master Thesis focused on this region, it is critical to examine how emerging technologies may redefine creative workflows while also preserving the city’s legacy as a bastion of cinematic artistry.</w:t>
      </w:r>
    </w:p>
    <w:p>
      <w:pPr>
        <w:pStyle w:val="BodyText"/>
      </w:pPr>
      <w:r>
        <w:t xml:space="preserve">Directors in Los Angeles must now navigate the complexities of global distribution, audience expectations, and ethical considerations in storytelling. However, the city’s enduring commitment to innovation ensures that it will continue to be a launchpad for groundbreaking work.</w:t>
      </w:r>
    </w:p>
    <w:bookmarkEnd w:id="26"/>
    <w:bookmarkStart w:id="27" w:name="conclusion"/>
    <w:p>
      <w:pPr>
        <w:pStyle w:val="Heading2"/>
      </w:pPr>
      <w:r>
        <w:t xml:space="preserve">Conclusion</w:t>
      </w:r>
    </w:p>
    <w:p>
      <w:pPr>
        <w:pStyle w:val="FirstParagraph"/>
      </w:pPr>
      <w:r>
        <w:t xml:space="preserve">In conclusion, the role of a Film Director in the United States Los Angeles is both multifaceted and transformative. This thesis has demonstrated how directors in this city are shaped by its history, culture, and technological advancements while also contributing to its ongoing evolution. As Los Angeles remains a global leader in cinema, the work of its directors will continue to influence storytelling across borders and generations.</w:t>
      </w:r>
    </w:p>
    <w:bookmarkEnd w:id="27"/>
    <w:bookmarkStart w:id="28" w:name="references"/>
    <w:p>
      <w:pPr>
        <w:pStyle w:val="Heading2"/>
      </w:pPr>
      <w:r>
        <w:t xml:space="preserve">References</w:t>
      </w:r>
    </w:p>
    <w:p>
      <w:pPr>
        <w:pStyle w:val="FirstParagraph"/>
      </w:pPr>
      <w:r>
        <w:t xml:space="preserve">[Include citations for academic sources, interviews with filmmakers, and industry reports relevant to this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Film Director in United States Los Angeles</dc:title>
  <dc:creator/>
  <dc:language>en</dc:language>
  <cp:keywords/>
  <dcterms:created xsi:type="dcterms:W3CDTF">2026-07-24T13:44:03Z</dcterms:created>
  <dcterms:modified xsi:type="dcterms:W3CDTF">2026-07-24T13:44:03Z</dcterms:modified>
</cp:coreProperties>
</file>

<file path=docProps/custom.xml><?xml version="1.0" encoding="utf-8"?>
<Properties xmlns="http://schemas.openxmlformats.org/officeDocument/2006/custom-properties" xmlns:vt="http://schemas.openxmlformats.org/officeDocument/2006/docPropsVTypes"/>
</file>