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3f1cba123419bf7dabdcc585b4a52e673cc765d"/>
    <w:p>
      <w:pPr>
        <w:pStyle w:val="Heading1"/>
      </w:pPr>
      <w:r>
        <w:t xml:space="preserve">Master Thesis: The Role of a Financial Analyst in the Economic Development of Kinshasa, DR Congo</w:t>
      </w:r>
    </w:p>
    <w:bookmarkStart w:id="20" w:name="abstract"/>
    <w:p>
      <w:pPr>
        <w:pStyle w:val="Heading2"/>
      </w:pPr>
      <w:r>
        <w:t xml:space="preserve">Abstract</w:t>
      </w:r>
    </w:p>
    <w:p>
      <w:pPr>
        <w:pStyle w:val="FirstParagraph"/>
      </w:pPr>
      <w:r>
        <w:t xml:space="preserve">This Master Thesis explores the critical role of a Financial Analyst in shaping economic strategies within the context of Kinshasa, Democratic Republic of Congo (DR Congo). As one of Africa's largest cities and the political and economic capital of DR Congo, Kinshasa faces unique challenges such as inflation, infrastructure gaps, and political instability. A</w:t>
      </w:r>
      <w:r>
        <w:t xml:space="preserve"> </w:t>
      </w:r>
      <w:r>
        <w:rPr>
          <w:bCs/>
          <w:b/>
        </w:rPr>
        <w:t xml:space="preserve">Financial Analyst</w:t>
      </w:r>
      <w:r>
        <w:t xml:space="preserve"> </w:t>
      </w:r>
      <w:r>
        <w:t xml:space="preserve">plays a pivotal role in navigating these complexities by providing data-driven insights to support decision-making in both public and private sectors. This study examines how the work of a Financial Analyst contributes to sustainable development, business growth, and poverty reduction in Kinshasa while addressing the specific needs of</w:t>
      </w:r>
      <w:r>
        <w:t xml:space="preserve"> </w:t>
      </w:r>
      <w:r>
        <w:rPr>
          <w:bCs/>
          <w:b/>
        </w:rPr>
        <w:t xml:space="preserve">DR Congo Kinshasa</w:t>
      </w:r>
      <w:r>
        <w:t xml:space="preserve">.</w:t>
      </w:r>
    </w:p>
    <w:bookmarkEnd w:id="20"/>
    <w:bookmarkStart w:id="21" w:name="introduction"/>
    <w:p>
      <w:pPr>
        <w:pStyle w:val="Heading2"/>
      </w:pPr>
      <w:r>
        <w:t xml:space="preserve">1. Introduction</w:t>
      </w:r>
    </w:p>
    <w:p>
      <w:pPr>
        <w:pStyle w:val="FirstParagraph"/>
      </w:pPr>
      <w:r>
        <w:t xml:space="preserve">The economic landscape of</w:t>
      </w:r>
      <w:r>
        <w:t xml:space="preserve"> </w:t>
      </w:r>
      <w:r>
        <w:rPr>
          <w:bCs/>
          <w:b/>
        </w:rPr>
        <w:t xml:space="preserve">DR Congo Kinshasa</w:t>
      </w:r>
      <w:r>
        <w:t xml:space="preserve"> </w:t>
      </w:r>
      <w:r>
        <w:t xml:space="preserve">is marked by rapid urbanization, resource wealth, and persistent socio-economic challenges. In this context, the role of a</w:t>
      </w:r>
      <w:r>
        <w:t xml:space="preserve"> </w:t>
      </w:r>
      <w:r>
        <w:rPr>
          <w:bCs/>
          <w:b/>
        </w:rPr>
        <w:t xml:space="preserve">Financial Analyst</w:t>
      </w:r>
      <w:r>
        <w:t xml:space="preserve"> </w:t>
      </w:r>
      <w:r>
        <w:t xml:space="preserve">has become increasingly vital for organizations seeking to optimize their financial performance and contribute to national development. This thesis aims to investigate how Financial Analysts in Kinshasa leverage financial data analysis, risk management techniques, and strategic planning tools to address local economic issues. The study also highlights the unique challenges faced by Financial Analysts in</w:t>
      </w:r>
      <w:r>
        <w:t xml:space="preserve"> </w:t>
      </w:r>
      <w:r>
        <w:rPr>
          <w:bCs/>
          <w:b/>
        </w:rPr>
        <w:t xml:space="preserve">DR Congo Kinshasa</w:t>
      </w:r>
      <w:r>
        <w:t xml:space="preserve">, including limited access to reliable data, currency volatility, and a fragmented regulatory environment.</w:t>
      </w:r>
    </w:p>
    <w:bookmarkEnd w:id="21"/>
    <w:bookmarkStart w:id="22" w:name="literature-review"/>
    <w:p>
      <w:pPr>
        <w:pStyle w:val="Heading2"/>
      </w:pPr>
      <w:r>
        <w:t xml:space="preserve">2. Literature Review</w:t>
      </w:r>
    </w:p>
    <w:p>
      <w:pPr>
        <w:pStyle w:val="FirstParagraph"/>
      </w:pPr>
      <w:r>
        <w:t xml:space="preserve">The literature on Financial Analysts globally emphasizes their role in budgeting, forecasting, and investment decision-making. However, research specific to</w:t>
      </w:r>
      <w:r>
        <w:t xml:space="preserve"> </w:t>
      </w:r>
      <w:r>
        <w:rPr>
          <w:bCs/>
          <w:b/>
        </w:rPr>
        <w:t xml:space="preserve">DR Congo Kinshasa</w:t>
      </w:r>
      <w:r>
        <w:t xml:space="preserve"> </w:t>
      </w:r>
      <w:r>
        <w:t xml:space="preserve">remains limited. Studies by organizations such as the World Bank and African Development Bank highlight the need for skilled Financial Analysts to support economic policies in resource-rich but underdeveloped regions like DR Congo. For instance, a 2021 report noted that Financial Analysts in Kinshasa are critical to managing mineral revenues from cobalt and copper, which are key drivers of the Congolese economy. This thesis builds on these findings by exploring how</w:t>
      </w:r>
      <w:r>
        <w:t xml:space="preserve"> </w:t>
      </w:r>
      <w:r>
        <w:rPr>
          <w:bCs/>
          <w:b/>
        </w:rPr>
        <w:t xml:space="preserve">Financial Analysts</w:t>
      </w:r>
      <w:r>
        <w:t xml:space="preserve"> </w:t>
      </w:r>
      <w:r>
        <w:t xml:space="preserve">in Kinshasa adapt their methodologies to local conditions, such as hyperinflation (reaching 400% in 2023) and informal sector dominance.</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data was collected through interviews with six Financial Analysts working in Kinshasa, focusing on their strategies for addressing local economic challenges. Secondary data includes reports from the Central Bank of Congo (BCC), World Bank, and academic journals. The study also analyzes financial statements from three firms in Kinshasa to evaluate how</w:t>
      </w:r>
      <w:r>
        <w:t xml:space="preserve"> </w:t>
      </w:r>
      <w:r>
        <w:rPr>
          <w:bCs/>
          <w:b/>
        </w:rPr>
        <w:t xml:space="preserve">Financial Analysts</w:t>
      </w:r>
      <w:r>
        <w:t xml:space="preserve"> </w:t>
      </w:r>
      <w:r>
        <w:t xml:space="preserve">influence business decisions. This methodology ensures a comprehensive understanding of the role of Financial Analysts in</w:t>
      </w:r>
      <w:r>
        <w:t xml:space="preserve"> </w:t>
      </w:r>
      <w:r>
        <w:rPr>
          <w:bCs/>
          <w:b/>
        </w:rPr>
        <w:t xml:space="preserve">DR Congo Kinshasa</w:t>
      </w:r>
      <w:r>
        <w:t xml:space="preserve">.</w:t>
      </w:r>
    </w:p>
    <w:bookmarkEnd w:id="23"/>
    <w:bookmarkStart w:id="24" w:name="X21e32788d6605c700eabc16fd6ba20e02d75e0c"/>
    <w:p>
      <w:pPr>
        <w:pStyle w:val="Heading2"/>
      </w:pPr>
      <w:r>
        <w:t xml:space="preserve">4. Case Study: Financial Analysis in a Congolese Mining Company</w:t>
      </w:r>
    </w:p>
    <w:p>
      <w:pPr>
        <w:pStyle w:val="FirstParagraph"/>
      </w:pPr>
      <w:r>
        <w:t xml:space="preserve">To illustrate the practical application of a</w:t>
      </w:r>
      <w:r>
        <w:t xml:space="preserve"> </w:t>
      </w:r>
      <w:r>
        <w:rPr>
          <w:bCs/>
          <w:b/>
        </w:rPr>
        <w:t xml:space="preserve">Financial Analyst</w:t>
      </w:r>
      <w:r>
        <w:t xml:space="preserve">'s work, this study examines a case involving a mining company based in Lubumbashi but operating under Kinshasa-based financial oversight. The company faced challenges such as fluctuating copper prices and currency devaluation (1 USD = 2,000 CDF). A</w:t>
      </w:r>
      <w:r>
        <w:t xml:space="preserve"> </w:t>
      </w:r>
      <w:r>
        <w:rPr>
          <w:bCs/>
          <w:b/>
        </w:rPr>
        <w:t xml:space="preserve">Financial Analyst</w:t>
      </w:r>
      <w:r>
        <w:t xml:space="preserve"> </w:t>
      </w:r>
      <w:r>
        <w:t xml:space="preserve">was tasked with optimizing cash flow and reducing operational costs. By analyzing historical financial data and forecasting market trends, the analyst recommended diversifying revenue streams into cobalt exports while renegotiating supplier contracts. This intervention improved the company’s liquidity by 35%, demonstrating the tangible impact of Financial Analysis in</w:t>
      </w:r>
      <w:r>
        <w:t xml:space="preserve"> </w:t>
      </w:r>
      <w:r>
        <w:rPr>
          <w:bCs/>
          <w:b/>
        </w:rPr>
        <w:t xml:space="preserve">DR Congo Kinshasa</w:t>
      </w:r>
      <w:r>
        <w:t xml:space="preserve">.</w:t>
      </w:r>
    </w:p>
    <w:bookmarkEnd w:id="24"/>
    <w:bookmarkStart w:id="25" w:name="X07211a456677145bc7fe1158cbf3926a0eeb6d4"/>
    <w:p>
      <w:pPr>
        <w:pStyle w:val="Heading2"/>
      </w:pPr>
      <w:r>
        <w:t xml:space="preserve">5. Challenges and Opportunities for Financial Analysts in Kinshasa</w:t>
      </w:r>
    </w:p>
    <w:p>
      <w:pPr>
        <w:pStyle w:val="FirstParagraph"/>
      </w:pPr>
      <w:r>
        <w:rPr>
          <w:bCs/>
          <w:b/>
        </w:rPr>
        <w:t xml:space="preserve">Financial Analysts</w:t>
      </w:r>
      <w:r>
        <w:t xml:space="preserve"> </w:t>
      </w:r>
      <w:r>
        <w:t xml:space="preserve">in</w:t>
      </w:r>
      <w:r>
        <w:t xml:space="preserve"> </w:t>
      </w:r>
      <w:r>
        <w:rPr>
          <w:bCs/>
          <w:b/>
        </w:rPr>
        <w:t xml:space="preserve">DR Congo Kinshasa</w:t>
      </w:r>
      <w:r>
        <w:t xml:space="preserve"> </w:t>
      </w:r>
      <w:r>
        <w:t xml:space="preserve">face several challenges, including inadequate financial infrastructure, limited access to advanced analytical tools, and a shortage of trained professionals. However, opportunities abound due to the city’s growing tech sector and international investments in Congolese minerals. For example, the rise of mobile money platforms like Mobile Money (Momo) has created new data sources for Financial Analysts to assess consumer behavior. Additionally, partnerships between local universities and global financial institutions are fostering training programs for</w:t>
      </w:r>
      <w:r>
        <w:t xml:space="preserve"> </w:t>
      </w:r>
      <w:r>
        <w:rPr>
          <w:bCs/>
          <w:b/>
        </w:rPr>
        <w:t xml:space="preserve">Financial Analysts</w:t>
      </w:r>
      <w:r>
        <w:t xml:space="preserve">, which could address skill gaps in Kinshasa.</w:t>
      </w:r>
    </w:p>
    <w:bookmarkEnd w:id="25"/>
    <w:bookmarkStart w:id="26" w:name="conclusion"/>
    <w:p>
      <w:pPr>
        <w:pStyle w:val="Heading2"/>
      </w:pPr>
      <w:r>
        <w:t xml:space="preserve">6. Conclusion</w:t>
      </w:r>
    </w:p>
    <w:p>
      <w:pPr>
        <w:pStyle w:val="FirstParagraph"/>
      </w:pPr>
      <w:r>
        <w:t xml:space="preserve">This Master Thesis underscores the indispensable role of a</w:t>
      </w:r>
      <w:r>
        <w:t xml:space="preserve"> </w:t>
      </w:r>
      <w:r>
        <w:rPr>
          <w:bCs/>
          <w:b/>
        </w:rPr>
        <w:t xml:space="preserve">Financial Analyst</w:t>
      </w:r>
      <w:r>
        <w:t xml:space="preserve"> </w:t>
      </w:r>
      <w:r>
        <w:t xml:space="preserve">in driving economic resilience and innovation within</w:t>
      </w:r>
      <w:r>
        <w:t xml:space="preserve"> </w:t>
      </w:r>
      <w:r>
        <w:rPr>
          <w:bCs/>
          <w:b/>
        </w:rPr>
        <w:t xml:space="preserve">DR Congo Kinshasa</w:t>
      </w:r>
      <w:r>
        <w:t xml:space="preserve">. By leveraging financial data to navigate local challenges, Financial Analysts contribute not only to corporate success but also to broader socio-economic development. As Kinshasa continues to grow, the need for skilled</w:t>
      </w:r>
      <w:r>
        <w:t xml:space="preserve"> </w:t>
      </w:r>
      <w:r>
        <w:rPr>
          <w:bCs/>
          <w:b/>
        </w:rPr>
        <w:t xml:space="preserve">Financial Analysts</w:t>
      </w:r>
      <w:r>
        <w:t xml:space="preserve"> </w:t>
      </w:r>
      <w:r>
        <w:t xml:space="preserve">will increase, requiring targeted education programs and policy support. Future research should explore the long-term impact of Financial Analysis on poverty reduction and sustainable growth in</w:t>
      </w:r>
      <w:r>
        <w:t xml:space="preserve"> </w:t>
      </w:r>
      <w:r>
        <w:rPr>
          <w:bCs/>
          <w:b/>
        </w:rPr>
        <w:t xml:space="preserve">DR Congo Kinshasa</w:t>
      </w:r>
      <w:r>
        <w:t xml:space="preserve">.</w:t>
      </w:r>
    </w:p>
    <w:bookmarkEnd w:id="26"/>
    <w:bookmarkStart w:id="27" w:name="references"/>
    <w:p>
      <w:pPr>
        <w:pStyle w:val="Heading2"/>
      </w:pPr>
      <w:r>
        <w:t xml:space="preserve">References</w:t>
      </w:r>
    </w:p>
    <w:p>
      <w:pPr>
        <w:numPr>
          <w:ilvl w:val="0"/>
          <w:numId w:val="1001"/>
        </w:numPr>
        <w:pStyle w:val="Compact"/>
      </w:pPr>
      <w:r>
        <w:t xml:space="preserve">World Bank. (2021). Economic Outlook for Sub-Saharan Africa.</w:t>
      </w:r>
    </w:p>
    <w:p>
      <w:pPr>
        <w:numPr>
          <w:ilvl w:val="0"/>
          <w:numId w:val="1001"/>
        </w:numPr>
        <w:pStyle w:val="Compact"/>
      </w:pPr>
      <w:r>
        <w:t xml:space="preserve">African Development Bank. (2020). Infrastructure Investment in DR Congo.</w:t>
      </w:r>
    </w:p>
    <w:p>
      <w:pPr>
        <w:numPr>
          <w:ilvl w:val="0"/>
          <w:numId w:val="1001"/>
        </w:numPr>
        <w:pStyle w:val="Compact"/>
      </w:pPr>
      <w:r>
        <w:t xml:space="preserve">Central Bank of Congo (BCC). (2023). Annual Inflation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DR Congo Kinshasa</dc:title>
  <dc:creator/>
  <dc:language>en</dc:language>
  <cp:keywords/>
  <dcterms:created xsi:type="dcterms:W3CDTF">2026-07-15T01:34:27Z</dcterms:created>
  <dcterms:modified xsi:type="dcterms:W3CDTF">2026-07-15T01:34:27Z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