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Financial</w:t>
      </w:r>
      <w:r>
        <w:t xml:space="preserve"> </w:t>
      </w:r>
      <w:r>
        <w:t xml:space="preserve">Analyst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bf5f1e65312080c4ed31dfbd898c3444b3363c8"/>
    <w:p>
      <w:pPr>
        <w:pStyle w:val="Heading1"/>
      </w:pPr>
      <w:r>
        <w:t xml:space="preserve">Master Thesis: The Role of Financial Analysts in the Context of India Mumbai</w:t>
      </w:r>
    </w:p>
    <w:bookmarkStart w:id="20" w:name="abstract"/>
    <w:p>
      <w:pPr>
        <w:pStyle w:val="Heading2"/>
      </w:pPr>
      <w:r>
        <w:t xml:space="preserve">Abstract</w:t>
      </w:r>
    </w:p>
    <w:p>
      <w:pPr>
        <w:pStyle w:val="FirstParagraph"/>
      </w:pPr>
      <w:r>
        <w:t xml:space="preserve">This Master Thesis explores the evolving role and responsibilities of a Financial Analyst within the dynamic financial ecosystem of Mumbai, India. As one of the world’s most significant financial hubs, Mumbai offers a unique environment for studying how Financial Analysts contribute to corporate decision-making, risk management, and investment strategies. The thesis examines the challenges faced by Financial Analysts in India's rapidly growing economy while highlighting opportunities for innovation and growth in this field.</w:t>
      </w:r>
    </w:p>
    <w:bookmarkEnd w:id="20"/>
    <w:bookmarkStart w:id="21" w:name="introduction"/>
    <w:p>
      <w:pPr>
        <w:pStyle w:val="Heading2"/>
      </w:pPr>
      <w:r>
        <w:t xml:space="preserve">1. Introduction</w:t>
      </w:r>
    </w:p>
    <w:p>
      <w:pPr>
        <w:pStyle w:val="FirstParagraph"/>
      </w:pPr>
      <w:r>
        <w:t xml:space="preserve">Mumbai, often referred to as the financial capital of India, hosts major financial institutions such as the Reserve Bank of India (RBI), Bombay Stock Exchange (BSE), and numerous multinational corporations. The city’s economic prominence makes it a critical case study for understanding the role of a Financial Analyst in navigating complex markets. A Financial Analyst is a professional who evaluates financial data to guide business decisions, assess investment opportunities, and manage risks. In Mumbai’s context, these professionals play a pivotal role in shaping the strategies of corporations, startups, and government bodies.</w:t>
      </w:r>
    </w:p>
    <w:bookmarkEnd w:id="21"/>
    <w:bookmarkStart w:id="22" w:name="the-role-of-financial-analysts-in-india"/>
    <w:p>
      <w:pPr>
        <w:pStyle w:val="Heading2"/>
      </w:pPr>
      <w:r>
        <w:t xml:space="preserve">2. The Role of Financial Analysts in India</w:t>
      </w:r>
    </w:p>
    <w:p>
      <w:pPr>
        <w:pStyle w:val="FirstParagraph"/>
      </w:pPr>
      <w:r>
        <w:t xml:space="preserve">Financial Analysts in India are responsible for analyzing financial data to support business strategies. Their responsibilities include forecasting revenue, assessing market trends, and evaluating investment options. In Mumbai, where the financial sector is highly competitive, Financial Analysts must possess specialized skills such as proficiency in tools like Excel, SQL, and Python for data analysis. Additionally, they often collaborate with teams to prepare reports for stakeholders and advise on capital allocation.</w:t>
      </w:r>
    </w:p>
    <w:bookmarkEnd w:id="22"/>
    <w:bookmarkStart w:id="23" w:name="X8359ba6e0c2ebd6439dc472ac29ffb12fceb3c4"/>
    <w:p>
      <w:pPr>
        <w:pStyle w:val="Heading2"/>
      </w:pPr>
      <w:r>
        <w:t xml:space="preserve">3. Challenges Faced by Financial Analysts in Mumbai</w:t>
      </w:r>
    </w:p>
    <w:p>
      <w:pPr>
        <w:pStyle w:val="FirstParagraph"/>
      </w:pPr>
      <w:r>
        <w:t xml:space="preserve">Mumbai’s financial landscape is characterized by rapid growth, regulatory complexity, and intense competition. Financial Analysts in the city face several challenges:</w:t>
      </w:r>
    </w:p>
    <w:p>
      <w:pPr>
        <w:numPr>
          <w:ilvl w:val="0"/>
          <w:numId w:val="1001"/>
        </w:numPr>
        <w:pStyle w:val="Compact"/>
      </w:pPr>
      <w:r>
        <w:rPr>
          <w:bCs/>
          <w:b/>
        </w:rPr>
        <w:t xml:space="preserve">Regulatory Compliance:</w:t>
      </w:r>
      <w:r>
        <w:t xml:space="preserve"> </w:t>
      </w:r>
      <w:r>
        <w:t xml:space="preserve">Adhering to stringent regulations from bodies like SEBI (Securities and Exchange Board of India) requires Financial Analysts to stay updated on policy changes.</w:t>
      </w:r>
    </w:p>
    <w:p>
      <w:pPr>
        <w:numPr>
          <w:ilvl w:val="0"/>
          <w:numId w:val="1001"/>
        </w:numPr>
        <w:pStyle w:val="Compact"/>
      </w:pPr>
      <w:r>
        <w:rPr>
          <w:bCs/>
          <w:b/>
        </w:rPr>
        <w:t xml:space="preserve">Data Accuracy:</w:t>
      </w:r>
      <w:r>
        <w:t xml:space="preserve"> </w:t>
      </w:r>
      <w:r>
        <w:t xml:space="preserve">Ensuring the accuracy of financial data in a market as dynamic as Mumbai’s demands rigorous analytical skills.</w:t>
      </w:r>
    </w:p>
    <w:p>
      <w:pPr>
        <w:numPr>
          <w:ilvl w:val="0"/>
          <w:numId w:val="1001"/>
        </w:numPr>
        <w:pStyle w:val="Compact"/>
      </w:pPr>
      <w:r>
        <w:rPr>
          <w:bCs/>
          <w:b/>
        </w:rPr>
        <w:t xml:space="preserve">Technological Integration:</w:t>
      </w:r>
      <w:r>
        <w:t xml:space="preserve"> </w:t>
      </w:r>
      <w:r>
        <w:t xml:space="preserve">The adoption of AI and automation tools is transforming traditional roles, necessitating upskilling for Financial Analysts to remain relevant.</w:t>
      </w:r>
    </w:p>
    <w:bookmarkEnd w:id="23"/>
    <w:bookmarkStart w:id="24" w:name="Xe6974e64fbe758a35c0a2e4a3b99afcb7220d29"/>
    <w:p>
      <w:pPr>
        <w:pStyle w:val="Heading2"/>
      </w:pPr>
      <w:r>
        <w:t xml:space="preserve">4. Opportunities for Financial Analysts in Mumbai</w:t>
      </w:r>
    </w:p>
    <w:p>
      <w:pPr>
        <w:pStyle w:val="FirstParagraph"/>
      </w:pPr>
      <w:r>
        <w:t xml:space="preserve">Mumbai’s status as a global financial center presents numerous opportunities for Financial Analysts. The city hosts a diverse range of industries, including fintech startups, banking institutions, and multinational corporations. This diversity allows analysts to work on innovative projects such as:</w:t>
      </w:r>
    </w:p>
    <w:p>
      <w:pPr>
        <w:numPr>
          <w:ilvl w:val="0"/>
          <w:numId w:val="1002"/>
        </w:numPr>
        <w:pStyle w:val="Compact"/>
      </w:pPr>
      <w:r>
        <w:rPr>
          <w:bCs/>
          <w:b/>
        </w:rPr>
        <w:t xml:space="preserve">Financial Modeling for Startups:</w:t>
      </w:r>
      <w:r>
        <w:t xml:space="preserve"> </w:t>
      </w:r>
      <w:r>
        <w:t xml:space="preserve">Supporting early-stage companies in securing funding through detailed financial projections.</w:t>
      </w:r>
    </w:p>
    <w:p>
      <w:pPr>
        <w:numPr>
          <w:ilvl w:val="0"/>
          <w:numId w:val="1002"/>
        </w:numPr>
        <w:pStyle w:val="Compact"/>
      </w:pPr>
      <w:r>
        <w:rPr>
          <w:bCs/>
          <w:b/>
        </w:rPr>
        <w:t xml:space="preserve">Sustainable Investing:</w:t>
      </w:r>
      <w:r>
        <w:t xml:space="preserve"> </w:t>
      </w:r>
      <w:r>
        <w:t xml:space="preserve">Advising firms on ESG (Environmental, Social, and Governance) criteria to align with global trends.</w:t>
      </w:r>
    </w:p>
    <w:p>
      <w:pPr>
        <w:numPr>
          <w:ilvl w:val="0"/>
          <w:numId w:val="1002"/>
        </w:numPr>
        <w:pStyle w:val="Compact"/>
      </w:pPr>
      <w:r>
        <w:rPr>
          <w:bCs/>
          <w:b/>
        </w:rPr>
        <w:t xml:space="preserve">Cross-Border Financial Analysis:</w:t>
      </w:r>
      <w:r>
        <w:t xml:space="preserve"> </w:t>
      </w:r>
      <w:r>
        <w:t xml:space="preserve">Analyzing international markets due to Mumbai’s role in global trade and finance.</w:t>
      </w:r>
    </w:p>
    <w:bookmarkEnd w:id="24"/>
    <w:bookmarkStart w:id="25" w:name="Xc759e12386b08b4a420215d696e462128b6f28f"/>
    <w:p>
      <w:pPr>
        <w:pStyle w:val="Heading2"/>
      </w:pPr>
      <w:r>
        <w:t xml:space="preserve">5. Case Study: Financial Analysts in Mumbai’s Stock Market</w:t>
      </w:r>
    </w:p>
    <w:p>
      <w:pPr>
        <w:pStyle w:val="FirstParagraph"/>
      </w:pPr>
      <w:r>
        <w:t xml:space="preserve">To illustrate the practical application of a Financial Analyst’s expertise, this thesis analyzes the role of these professionals in Mumbai’s stock market. For instance, Financial Analysts at brokerage firms like Kotak Mahindra Securities or ICICI Direct use quantitative models to predict stock performance. They also assess macroeconomic indicators such as inflation rates and interest policies set by the RBI to guide client portfolios.</w:t>
      </w:r>
    </w:p>
    <w:bookmarkEnd w:id="25"/>
    <w:bookmarkStart w:id="26" w:name="X24131f0a27f93bc282e6c311f726a6c006942b3"/>
    <w:p>
      <w:pPr>
        <w:pStyle w:val="Heading2"/>
      </w:pPr>
      <w:r>
        <w:t xml:space="preserve">6. The Future of Financial Analysis in Mumbai</w:t>
      </w:r>
    </w:p>
    <w:p>
      <w:pPr>
        <w:pStyle w:val="FirstParagraph"/>
      </w:pPr>
      <w:r>
        <w:t xml:space="preserve">The future of Financial Analysts in Mumbai is shaped by technological advancements and shifting economic priorities. With the rise of artificial intelligence (AI) and machine learning, traditional roles are evolving to include predictive analytics and automated reporting. Additionally, the growing emphasis on financial literacy among Indian consumers may create new opportunities for analysts to engage in educational initiatives or advisory services.</w:t>
      </w:r>
    </w:p>
    <w:bookmarkEnd w:id="26"/>
    <w:bookmarkStart w:id="27" w:name="conclusion"/>
    <w:p>
      <w:pPr>
        <w:pStyle w:val="Heading2"/>
      </w:pPr>
      <w:r>
        <w:t xml:space="preserve">7. Conclusion</w:t>
      </w:r>
    </w:p>
    <w:p>
      <w:pPr>
        <w:pStyle w:val="FirstParagraph"/>
      </w:pPr>
      <w:r>
        <w:t xml:space="preserve">This Master Thesis underscores the indispensable role of Financial Analysts in Mumbai’s financial ecosystem. As India continues to emerge as a global economic power, the skills and insights of Financial Analysts will remain critical for sustaining growth, managing risks, and capitalizing on emerging opportunities. For students pursuing careers in finance within India Mumbai, mastering both technical and strategic competencies will be essential to thrive in this dynamic environment.</w:t>
      </w:r>
    </w:p>
    <w:bookmarkEnd w:id="27"/>
    <w:bookmarkStart w:id="28" w:name="references"/>
    <w:p>
      <w:pPr>
        <w:pStyle w:val="Heading2"/>
      </w:pPr>
      <w:r>
        <w:t xml:space="preserve">References</w:t>
      </w:r>
    </w:p>
    <w:p>
      <w:pPr>
        <w:pStyle w:val="FirstParagraph"/>
      </w:pPr>
      <w:r>
        <w:rPr>
          <w:iCs/>
          <w:i/>
        </w:rPr>
        <w:t xml:space="preserve">1. Reserve Bank of India (RBI) Reports</w:t>
      </w:r>
      <w:r>
        <w:br/>
      </w:r>
      <w:r>
        <w:rPr>
          <w:iCs/>
          <w:i/>
        </w:rPr>
        <w:t xml:space="preserve">2. Bombay Stock Exchange (BSE) Annual Data</w:t>
      </w:r>
      <w:r>
        <w:br/>
      </w:r>
      <w:r>
        <w:rPr>
          <w:iCs/>
          <w:i/>
        </w:rPr>
        <w:t xml:space="preserve">3. SEBI Guidelines on Financial Disclosure</w:t>
      </w:r>
      <w:r>
        <w:br/>
      </w:r>
      <w:r>
        <w:rPr>
          <w:iCs/>
          <w:i/>
        </w:rPr>
        <w:t xml:space="preserve">4. Academic Journals on Financial Analysis in Emerging Markets</w:t>
      </w:r>
    </w:p>
    <w:p>
      <w:pPr>
        <w:pStyle w:val="BodyText"/>
      </w:pPr>
      <w:r>
        <w:rPr>
          <w:bCs/>
          <w:b/>
        </w:rPr>
        <w:t xml:space="preserve">Note:</w:t>
      </w:r>
      <w:r>
        <w:t xml:space="preserve"> </w:t>
      </w:r>
      <w:r>
        <w:t xml:space="preserve">This Master Thesis is tailored for students and professionals seeking to understand the role of a Financial Analyst in India Mumbai, emphasizing practical applications, challenges, and future trends.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Financial Analyst in India Mumbai</dc:title>
  <dc:creator/>
  <dc:language>en</dc:language>
  <cp:keywords/>
  <dcterms:created xsi:type="dcterms:W3CDTF">2026-07-19T22:50:39Z</dcterms:created>
  <dcterms:modified xsi:type="dcterms:W3CDTF">2026-07-19T22:50:39Z</dcterms:modified>
</cp:coreProperties>
</file>

<file path=docProps/custom.xml><?xml version="1.0" encoding="utf-8"?>
<Properties xmlns="http://schemas.openxmlformats.org/officeDocument/2006/custom-properties" xmlns:vt="http://schemas.openxmlformats.org/officeDocument/2006/docPropsVTypes"/>
</file>