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75e0b458db8e38043733a7f3c9e0bbb7f3e795"/>
    <w:p>
      <w:pPr>
        <w:pStyle w:val="Heading1"/>
      </w:pPr>
      <w:r>
        <w:t xml:space="preserve">Master Thesis: The Role of Financial Analysts in the Economic Development of Ivory Coast Abidjan</w:t>
      </w:r>
    </w:p>
    <w:p>
      <w:pPr>
        <w:pStyle w:val="FirstParagraph"/>
      </w:pPr>
      <w:r>
        <w:rPr>
          <w:bCs/>
          <w:b/>
        </w:rPr>
        <w:t xml:space="preserve">Abstract</w:t>
      </w:r>
      <w:r>
        <w:t xml:space="preserve">: This Master Thesis explores the critical role of Financial Analysts in driving economic growth and stability in Ivory Coast, with a specific focus on Abidjan. As the economic capital and financial hub of West Africa, Abidjan requires skilled professionals to navigate complex financial systems, manage risks, and support sustainable development. This study examines how Financial Analysts contribute to corporate decision-making, public policy formulation, and investment strategies in the Ivorian context. It also addresses challenges faced by Financial Analysts in a rapidly evolving economic landscape and proposes recommendations for enhancing their impact through education and technological integration.</w:t>
      </w:r>
    </w:p>
    <w:bookmarkStart w:id="20" w:name="introduction"/>
    <w:p>
      <w:pPr>
        <w:pStyle w:val="Heading2"/>
      </w:pPr>
      <w:r>
        <w:t xml:space="preserve">1. Introduction</w:t>
      </w:r>
    </w:p>
    <w:p>
      <w:pPr>
        <w:pStyle w:val="FirstParagraph"/>
      </w:pPr>
      <w:r>
        <w:t xml:space="preserve">The Ivory Coast (Côte d’Ivoire) has experienced significant economic transformation over the past two decades, emerging as one of Africa’s most dynamic economies. Abidjan, the country’s largest city and commercial center, serves as the nerve center for financial activities, hosting multinational corporations, regional banks, and government institutions. In this context, Financial Analysts play a pivotal role in analyzing financial data to inform strategic decisions across sectors such as banking, agriculture (a cornerstone of Ivorian exports), and infrastructure development.</w:t>
      </w:r>
    </w:p>
    <w:p>
      <w:pPr>
        <w:pStyle w:val="BodyText"/>
      </w:pPr>
      <w:r>
        <w:t xml:space="preserve">This Master Thesis aims to evaluate the unique contributions of Financial Analysts in Abidjan while addressing the challenges they face. By combining theoretical frameworks with case studies from Ivorian enterprises, this research seeks to provide actionable insights for stakeholders in both the public and private sectors. The findings will also inform academic curricula designed to train future Financial Analysts tailored to the needs of Ivory Coast’s economy.</w:t>
      </w:r>
    </w:p>
    <w:bookmarkEnd w:id="20"/>
    <w:bookmarkStart w:id="21" w:name="economic-context-of-ivory-coast-abidjan"/>
    <w:p>
      <w:pPr>
        <w:pStyle w:val="Heading2"/>
      </w:pPr>
      <w:r>
        <w:t xml:space="preserve">2. Economic Context of Ivory Coast Abidjan</w:t>
      </w:r>
    </w:p>
    <w:p>
      <w:pPr>
        <w:pStyle w:val="FirstParagraph"/>
      </w:pPr>
      <w:r>
        <w:t xml:space="preserve">Abidjan is not only a political and cultural hub but also the financial heart of Ivory Coast. The city hosts institutions such as the Central Bank of West African States (BCEAO) and the Ivorian Stock Exchange, making it a key player in regional economic integration. Ivory Coast’s economy has grown steadily, driven by sectors like cocoa and coffee exports, construction, and information technology.</w:t>
      </w:r>
    </w:p>
    <w:p>
      <w:pPr>
        <w:pStyle w:val="BodyText"/>
      </w:pPr>
      <w:r>
        <w:t xml:space="preserve">However, this growth is accompanied by challenges such as currency volatility (the CFA franc), regulatory complexities, and the need for sustainable investment practices. Financial Analysts in Abidjan are tasked with navigating these challenges while ensuring that businesses align their financial strategies with national development goals, such as Vision 2025.</w:t>
      </w:r>
    </w:p>
    <w:bookmarkEnd w:id="21"/>
    <w:bookmarkStart w:id="22" w:name="X7a1743806bc3b6a191dfda7c3e81ed7251c77cc"/>
    <w:p>
      <w:pPr>
        <w:pStyle w:val="Heading2"/>
      </w:pPr>
      <w:r>
        <w:t xml:space="preserve">3. The Role of Financial Analysts in Abidjan</w:t>
      </w:r>
    </w:p>
    <w:p>
      <w:pPr>
        <w:pStyle w:val="FirstParagraph"/>
      </w:pPr>
      <w:r>
        <w:rPr>
          <w:bCs/>
          <w:b/>
        </w:rPr>
        <w:t xml:space="preserve">3.1 Corporate Sector</w:t>
      </w:r>
      <w:r>
        <w:t xml:space="preserve">: Financial Analysts in Abidjan are instrumental in corporate finance departments, where they analyze financial statements, assess investment opportunities, and forecast revenue trends. For example, multinational corporations operating in Ivory Coast rely on these professionals to optimize budgets and mitigate risks associated with currency fluctuations or political instability.</w:t>
      </w:r>
    </w:p>
    <w:p>
      <w:pPr>
        <w:pStyle w:val="BodyText"/>
      </w:pPr>
      <w:r>
        <w:rPr>
          <w:bCs/>
          <w:b/>
        </w:rPr>
        <w:t xml:space="preserve">3.2 Public Sector</w:t>
      </w:r>
      <w:r>
        <w:t xml:space="preserve">: In government institutions, Financial Analysts contribute to fiscal policy formulation and public expenditure management. Their expertise is crucial for projects like the Abidjan Metro, where accurate cost-benefit analyses ensure efficient use of resources and compliance with international funding standards.</w:t>
      </w:r>
    </w:p>
    <w:p>
      <w:pPr>
        <w:pStyle w:val="BodyText"/>
      </w:pPr>
      <w:r>
        <w:rPr>
          <w:bCs/>
          <w:b/>
        </w:rPr>
        <w:t xml:space="preserve">3.3 Banking and Insurance</w:t>
      </w:r>
      <w:r>
        <w:t xml:space="preserve">: As Ivory Coast’s banking sector expands, Financial Analysts help institutions assess credit risks, manage portfolios, and comply with regulatory requirements. Their work is vital for maintaining financial stability in a region where informal economies still play a significant role.</w:t>
      </w:r>
    </w:p>
    <w:bookmarkEnd w:id="22"/>
    <w:bookmarkStart w:id="23" w:name="X3071d2e22474b6323f76189938a1bf53b852c66"/>
    <w:p>
      <w:pPr>
        <w:pStyle w:val="Heading2"/>
      </w:pPr>
      <w:r>
        <w:t xml:space="preserve">4. Challenges Faced by Financial Analysts in Abidjan</w:t>
      </w:r>
    </w:p>
    <w:p>
      <w:pPr>
        <w:pStyle w:val="FirstParagraph"/>
      </w:pPr>
      <w:r>
        <w:rPr>
          <w:bCs/>
          <w:b/>
        </w:rPr>
        <w:t xml:space="preserve">4.1 Data Accessibility</w:t>
      </w:r>
      <w:r>
        <w:t xml:space="preserve">: Despite progress, access to reliable and timely financial data remains a challenge for analysts working with small and medium enterprises (SMEs), which often lack standardized reporting systems.</w:t>
      </w:r>
    </w:p>
    <w:p>
      <w:pPr>
        <w:pStyle w:val="BodyText"/>
      </w:pPr>
      <w:r>
        <w:rPr>
          <w:bCs/>
          <w:b/>
        </w:rPr>
        <w:t xml:space="preserve">4.2 Regulatory Complexity</w:t>
      </w:r>
      <w:r>
        <w:t xml:space="preserve">: The Ivorian government has introduced reforms to align with international standards, such as Basel III for banks. Financial Analysts must stay updated on these regulations while adapting them to local contexts, a task that requires continuous education and training.</w:t>
      </w:r>
    </w:p>
    <w:p>
      <w:pPr>
        <w:pStyle w:val="BodyText"/>
      </w:pPr>
      <w:r>
        <w:rPr>
          <w:bCs/>
          <w:b/>
        </w:rPr>
        <w:t xml:space="preserve">4.3 Technological Gaps</w:t>
      </w:r>
      <w:r>
        <w:t xml:space="preserve">: While Abidjan is a tech-forward city, many firms still use outdated financial software. This limits the ability of analysts to leverage tools like AI-driven predictive analytics or blockchain for transparency in supply chains.</w:t>
      </w:r>
    </w:p>
    <w:bookmarkEnd w:id="23"/>
    <w:bookmarkStart w:id="24" w:name="X02a0a8d8945cf232c507c793d59290ef85cd9ea"/>
    <w:p>
      <w:pPr>
        <w:pStyle w:val="Heading2"/>
      </w:pPr>
      <w:r>
        <w:t xml:space="preserve">5. Opportunities for Financial Analysts in Ivory Coast</w:t>
      </w:r>
    </w:p>
    <w:p>
      <w:pPr>
        <w:pStyle w:val="FirstParagraph"/>
      </w:pPr>
      <w:r>
        <w:rPr>
          <w:bCs/>
          <w:b/>
        </w:rPr>
        <w:t xml:space="preserve">5.1 Green Finance</w:t>
      </w:r>
      <w:r>
        <w:t xml:space="preserve">: As Ivory Coast prioritizes renewable energy projects (e.g., solar power in Abidjan), Financial Analysts are needed to evaluate the financial viability of green initiatives and attract sustainable investments.</w:t>
      </w:r>
    </w:p>
    <w:p>
      <w:pPr>
        <w:pStyle w:val="BodyText"/>
      </w:pPr>
      <w:r>
        <w:rPr>
          <w:bCs/>
          <w:b/>
        </w:rPr>
        <w:t xml:space="preserve">5.2 Digital Transformation</w:t>
      </w:r>
      <w:r>
        <w:t xml:space="preserve">: The rise of fintech startups in Abidjan presents opportunities for analysts to collaborate on innovative solutions, such as mobile banking platforms tailored for unbanked populations.</w:t>
      </w:r>
    </w:p>
    <w:p>
      <w:pPr>
        <w:pStyle w:val="BodyText"/>
      </w:pPr>
      <w:r>
        <w:rPr>
          <w:bCs/>
          <w:b/>
        </w:rPr>
        <w:t xml:space="preserve">5.3 Regional Integration</w:t>
      </w:r>
      <w:r>
        <w:t xml:space="preserve">: Ivory Coast’s participation in regional economic communities like ECOWAS opens doors for Financial Analysts to work on cross-border trade finance and currency management.</w:t>
      </w:r>
    </w:p>
    <w:bookmarkEnd w:id="24"/>
    <w:bookmarkStart w:id="25" w:name="X502e6ae1e1b8aa885c78142f4b314c1dc4ac03d"/>
    <w:p>
      <w:pPr>
        <w:pStyle w:val="Heading2"/>
      </w:pPr>
      <w:r>
        <w:t xml:space="preserve">6. Education and Training Needs for Financial Analysts in Abidjan</w:t>
      </w:r>
    </w:p>
    <w:p>
      <w:pPr>
        <w:pStyle w:val="FirstParagraph"/>
      </w:pPr>
      <w:r>
        <w:t xml:space="preserve">To meet the demands of a growing economy, Ivorian universities must align their curricula with global best practices in financial analysis. Institutions like the University of Abidjan (Université Catholique de l’Afrique de l’Ouest) and the Institute of Management and Finance (Institut de Gestion et Finances) should integrate courses on data analytics, risk management, and fintech innovation.</w:t>
      </w:r>
    </w:p>
    <w:p>
      <w:pPr>
        <w:pStyle w:val="BodyText"/>
      </w:pPr>
      <w:r>
        <w:t xml:space="preserve">Collaborations with international bodies like the African Development Bank (AfDB) could also provide training programs for analysts. Additionally, certifications such as CFA (Chartered Financial Analyst) or CPA (Certified Public Accountant) should be promoted to enhance the employability of Ivorian professionals in global markets.</w:t>
      </w:r>
    </w:p>
    <w:bookmarkEnd w:id="25"/>
    <w:bookmarkStart w:id="26" w:name="conclusion"/>
    <w:p>
      <w:pPr>
        <w:pStyle w:val="Heading2"/>
      </w:pPr>
      <w:r>
        <w:t xml:space="preserve">7. Conclusion</w:t>
      </w:r>
    </w:p>
    <w:p>
      <w:pPr>
        <w:pStyle w:val="FirstParagraph"/>
      </w:pPr>
      <w:r>
        <w:t xml:space="preserve">The role of Financial Analysts in Ivory Coast Abidjan is indispensable for achieving economic resilience and growth. While challenges such as data limitations and technological gaps persist, the opportunities presented by green finance, digital innovation, and regional integration are significant. This Master Thesis underscores the need for a holistic approach to developing Financial Analysts who are not only technically proficient but also culturally attuned to Ivorian business practices.</w:t>
      </w:r>
    </w:p>
    <w:p>
      <w:pPr>
        <w:pStyle w:val="BodyText"/>
      </w:pPr>
      <w:r>
        <w:t xml:space="preserve">In conclusion, empowering Financial Analysts in Abidjan will directly contribute to Ivory Coast’s vision of becoming a regional economic leader. By investing in education, technology, and regulatory clarity, stakeholders can ensure that these professionals continue to drive sustainable development for generations to come.</w:t>
      </w:r>
    </w:p>
    <w:bookmarkEnd w:id="26"/>
    <w:bookmarkStart w:id="27" w:name="references"/>
    <w:p>
      <w:pPr>
        <w:pStyle w:val="Heading2"/>
      </w:pPr>
      <w:r>
        <w:t xml:space="preserve">References</w:t>
      </w:r>
    </w:p>
    <w:p>
      <w:pPr>
        <w:pStyle w:val="FirstParagraph"/>
      </w:pPr>
      <w:r>
        <w:t xml:space="preserve">(Include relevant citations here, such as reports from the World Bank on Ivory Coast’s economy, academic papers on financial analysis in African contexts, and institutional publications from Abidjan-based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2026-07-20T18:05:01Z</dcterms:created>
  <dcterms:modified xsi:type="dcterms:W3CDTF">2026-07-20T18:05:01Z</dcterms:modified>
</cp:coreProperties>
</file>

<file path=docProps/custom.xml><?xml version="1.0" encoding="utf-8"?>
<Properties xmlns="http://schemas.openxmlformats.org/officeDocument/2006/custom-properties" xmlns:vt="http://schemas.openxmlformats.org/officeDocument/2006/docPropsVTypes"/>
</file>