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Cairo</w:t>
      </w:r>
    </w:p>
    <w:p>
      <w:pPr>
        <w:pStyle w:val="FirstParagraph"/>
      </w:pPr>
      <w:r>
        <w:t xml:space="preserve">```html</w:t>
      </w:r>
    </w:p>
    <w:bookmarkStart w:id="27" w:name="Xc785d41e1bafd4da050b4c665fd84bfbca1e837"/>
    <w:p>
      <w:pPr>
        <w:pStyle w:val="Heading1"/>
      </w:pPr>
      <w:r>
        <w:t xml:space="preserve">A Master Thesis on Firefighters in Egypt: A Study of Challenges and Innovations in Cairo</w:t>
      </w:r>
    </w:p>
    <w:p>
      <w:pPr>
        <w:pStyle w:val="FirstParagraph"/>
      </w:pPr>
      <w:r>
        <w:t xml:space="preserve">This document serves as a comprehensive exploration of the role, challenges, and innovations related to</w:t>
      </w:r>
      <w:r>
        <w:t xml:space="preserve"> </w:t>
      </w:r>
      <w:r>
        <w:rPr>
          <w:bCs/>
          <w:b/>
        </w:rPr>
        <w:t xml:space="preserve">Firefighter</w:t>
      </w:r>
      <w:r>
        <w:t xml:space="preserve"> </w:t>
      </w:r>
      <w:r>
        <w:t xml:space="preserve">operations in</w:t>
      </w:r>
      <w:r>
        <w:t xml:space="preserve"> </w:t>
      </w:r>
      <w:r>
        <w:rPr>
          <w:bCs/>
          <w:b/>
        </w:rPr>
        <w:t xml:space="preserve">Egypt Cairo</w:t>
      </w:r>
      <w:r>
        <w:t xml:space="preserve">. As one of the most densely populated urban centers in Africa, Cairo presents unique complexities for emergency response systems. The study aims to contribute to academic discourse on public safety while addressing practical needs within Egypt’s firefighting framework.</w:t>
      </w:r>
    </w:p>
    <w:bookmarkStart w:id="20" w:name="introduction"/>
    <w:p>
      <w:pPr>
        <w:pStyle w:val="Heading2"/>
      </w:pPr>
      <w:r>
        <w:t xml:space="preserve">1. Introduction</w:t>
      </w:r>
    </w:p>
    <w:p>
      <w:pPr>
        <w:pStyle w:val="FirstParagraph"/>
      </w:pPr>
      <w:r>
        <w:rPr>
          <w:bCs/>
          <w:b/>
        </w:rPr>
        <w:t xml:space="preserve">Cairo</w:t>
      </w:r>
      <w:r>
        <w:t xml:space="preserve">, the capital of</w:t>
      </w:r>
      <w:r>
        <w:t xml:space="preserve"> </w:t>
      </w:r>
      <w:r>
        <w:rPr>
          <w:bCs/>
          <w:b/>
        </w:rPr>
        <w:t xml:space="preserve">Egypt</w:t>
      </w:r>
      <w:r>
        <w:t xml:space="preserve">, is a megacity with over 20 million inhabitants, characterized by rapid urbanization, historical infrastructure, and high-rise buildings. These factors create a critical environment where</w:t>
      </w:r>
      <w:r>
        <w:t xml:space="preserve"> </w:t>
      </w:r>
      <w:r>
        <w:rPr>
          <w:bCs/>
          <w:b/>
        </w:rPr>
        <w:t xml:space="preserve">Firefighter</w:t>
      </w:r>
      <w:r>
        <w:t xml:space="preserve"> </w:t>
      </w:r>
      <w:r>
        <w:t xml:space="preserve">interventions are not only frequent but also vital to saving lives and property. However, the existing firefighting systems in Egypt face significant challenges due to resource constraints, outdated technology, and the dynamic nature of urban emergencies.</w:t>
      </w:r>
    </w:p>
    <w:p>
      <w:pPr>
        <w:pStyle w:val="BodyText"/>
      </w:pPr>
      <w:r>
        <w:t xml:space="preserve">This master thesis investigates the multifaceted role of firefighters in Cairo, analyzes their operational challenges within the Egyptian context, and proposes innovative solutions tailored to Cairo’s socio-economic and geographical realities. By integrating academic research with field observations, this study seeks to enhance understanding of how</w:t>
      </w:r>
      <w:r>
        <w:t xml:space="preserve"> </w:t>
      </w:r>
      <w:r>
        <w:rPr>
          <w:bCs/>
          <w:b/>
        </w:rPr>
        <w:t xml:space="preserve">Firefighter</w:t>
      </w:r>
      <w:r>
        <w:t xml:space="preserve"> </w:t>
      </w:r>
      <w:r>
        <w:t xml:space="preserve">systems can be optimized for</w:t>
      </w:r>
      <w:r>
        <w:t xml:space="preserve"> </w:t>
      </w:r>
      <w:r>
        <w:rPr>
          <w:bCs/>
          <w:b/>
        </w:rPr>
        <w:t xml:space="preserve">Egypt Cairo</w:t>
      </w:r>
      <w:r>
        <w:t xml:space="preserve">.</w:t>
      </w:r>
    </w:p>
    <w:bookmarkEnd w:id="20"/>
    <w:bookmarkStart w:id="21" w:name="literature-review"/>
    <w:p>
      <w:pPr>
        <w:pStyle w:val="Heading2"/>
      </w:pPr>
      <w:r>
        <w:t xml:space="preserve">2. Literature Review</w:t>
      </w:r>
    </w:p>
    <w:p>
      <w:pPr>
        <w:pStyle w:val="FirstParagraph"/>
      </w:pPr>
      <w:r>
        <w:t xml:space="preserve">The global firefighting landscape is shaped by advancements in technology, training methodologies, and community engagement. Studies from countries like the United States, Japan, and Germany emphasize the importance of rapid response times, advanced equipment (e.g., thermal imaging cameras), and public education in reducing fire-related fatalities.</w:t>
      </w:r>
    </w:p>
    <w:p>
      <w:pPr>
        <w:pStyle w:val="BodyText"/>
      </w:pPr>
      <w:r>
        <w:t xml:space="preserve">However, these models are often adapted to local contexts. For example, research on urban firefighting in developing nations highlights barriers such as limited funding, lack of standardized protocols, and insufficient training infrastructure. In</w:t>
      </w:r>
      <w:r>
        <w:t xml:space="preserve"> </w:t>
      </w:r>
      <w:r>
        <w:rPr>
          <w:bCs/>
          <w:b/>
        </w:rPr>
        <w:t xml:space="preserve">Egypt</w:t>
      </w:r>
      <w:r>
        <w:t xml:space="preserve">, the Fire Service has historically operated under constraints that limit its capacity to meet the demands of a growing and complex city like Cairo.</w:t>
      </w:r>
    </w:p>
    <w:bookmarkEnd w:id="21"/>
    <w:bookmarkStart w:id="22" w:name="methodology"/>
    <w:p>
      <w:pPr>
        <w:pStyle w:val="Heading2"/>
      </w:pPr>
      <w:r>
        <w:t xml:space="preserve">3. Methodology</w:t>
      </w:r>
    </w:p>
    <w:p>
      <w:pPr>
        <w:pStyle w:val="FirstParagraph"/>
      </w:pPr>
      <w:r>
        <w:t xml:space="preserve">This study employs a mixed-methods approach, combining qualitative data from interviews with Egyptian firefighters and quantitative analysis of emergency response statistics in Cairo. Data collection involved:</w:t>
      </w:r>
    </w:p>
    <w:p>
      <w:pPr>
        <w:numPr>
          <w:ilvl w:val="0"/>
          <w:numId w:val="1001"/>
        </w:numPr>
        <w:pStyle w:val="Compact"/>
      </w:pPr>
      <w:r>
        <w:t xml:space="preserve">Interviews with 15 active</w:t>
      </w:r>
      <w:r>
        <w:t xml:space="preserve"> </w:t>
      </w:r>
      <w:r>
        <w:rPr>
          <w:bCs/>
          <w:b/>
        </w:rPr>
        <w:t xml:space="preserve">Firefighters</w:t>
      </w:r>
      <w:r>
        <w:t xml:space="preserve"> </w:t>
      </w:r>
      <w:r>
        <w:t xml:space="preserve">in Cairo to gather insights on their daily challenges.</w:t>
      </w:r>
    </w:p>
    <w:p>
      <w:pPr>
        <w:numPr>
          <w:ilvl w:val="0"/>
          <w:numId w:val="1001"/>
        </w:numPr>
        <w:pStyle w:val="Compact"/>
      </w:pPr>
      <w:r>
        <w:t xml:space="preserve">A review of reports from the Egyptian Fire Service (EFS) and the Ministry of Interior’s emergency response units.</w:t>
      </w:r>
    </w:p>
    <w:p>
      <w:pPr>
        <w:numPr>
          <w:ilvl w:val="0"/>
          <w:numId w:val="1001"/>
        </w:numPr>
        <w:pStyle w:val="Compact"/>
      </w:pPr>
      <w:r>
        <w:t xml:space="preserve">An analysis of fire incidents recorded in Cairo between 2015 and 2023, focusing on trends in causes, locations, and outcomes.</w:t>
      </w:r>
    </w:p>
    <w:p>
      <w:pPr>
        <w:pStyle w:val="FirstParagraph"/>
      </w:pPr>
      <w:r>
        <w:t xml:space="preserve">The findings were synthesized to identify patterns and propose actionable recommendations for improving firefighter operations in</w:t>
      </w:r>
      <w:r>
        <w:t xml:space="preserve"> </w:t>
      </w:r>
      <w:r>
        <w:rPr>
          <w:bCs/>
          <w:b/>
        </w:rPr>
        <w:t xml:space="preserve">Egypt Cairo</w:t>
      </w:r>
      <w:r>
        <w:t xml:space="preserve">.</w:t>
      </w:r>
    </w:p>
    <w:bookmarkEnd w:id="22"/>
    <w:bookmarkStart w:id="23" w:name="X33dbf540dea9614fa40c92ae57328c10a9e006f"/>
    <w:p>
      <w:pPr>
        <w:pStyle w:val="Heading2"/>
      </w:pPr>
      <w:r>
        <w:t xml:space="preserve">4. Key Findings: Challenges Faced by Firefighters in Egypt (Cairo)</w:t>
      </w:r>
    </w:p>
    <w:p>
      <w:pPr>
        <w:pStyle w:val="FirstParagraph"/>
      </w:pPr>
      <w:r>
        <w:t xml:space="preserve">The research identified several critical challenges:</w:t>
      </w:r>
    </w:p>
    <w:p>
      <w:pPr>
        <w:numPr>
          <w:ilvl w:val="0"/>
          <w:numId w:val="1002"/>
        </w:numPr>
        <w:pStyle w:val="Compact"/>
      </w:pPr>
      <w:r>
        <w:t xml:space="preserve">Limited Resources:** Cairo’s firefighting units often operate with outdated equipment, such as fire trucks lacking modern extinguishing systems or GPS navigation. This hampers response efficiency during emergencies.</w:t>
      </w:r>
    </w:p>
    <w:p>
      <w:pPr>
        <w:numPr>
          <w:ilvl w:val="0"/>
          <w:numId w:val="1002"/>
        </w:numPr>
        <w:pStyle w:val="Compact"/>
      </w:pPr>
      <w:r>
        <w:t xml:space="preserve">Training Deficits:** Firefighters receive minimal specialized training for high-rise building fires or chemical hazards, which are increasingly common in Cairo’s industrial zones.</w:t>
      </w:r>
    </w:p>
    <w:p>
      <w:pPr>
        <w:numPr>
          <w:ilvl w:val="0"/>
          <w:numId w:val="1002"/>
        </w:numPr>
        <w:pStyle w:val="Compact"/>
      </w:pPr>
      <w:r>
        <w:t xml:space="preserve">Urban Density:** The city’s narrow alleys and overcrowded neighborhoods complicate access to fire scenes, delaying interventions.</w:t>
      </w:r>
    </w:p>
    <w:p>
      <w:pPr>
        <w:numPr>
          <w:ilvl w:val="0"/>
          <w:numId w:val="1002"/>
        </w:numPr>
        <w:pStyle w:val="Compact"/>
      </w:pPr>
      <w:r>
        <w:t xml:space="preserve">Bureaucratic Barriers:** Coordination between the Fire Service and other emergency agencies (e.g., police, ambulance) is fragmented, leading to delays in multi-agency responses.</w:t>
      </w:r>
    </w:p>
    <w:bookmarkEnd w:id="23"/>
    <w:bookmarkStart w:id="24" w:name="X41fa079544bfc1de37ad13fa2dab45ba21d6e58"/>
    <w:p>
      <w:pPr>
        <w:pStyle w:val="Heading2"/>
      </w:pPr>
      <w:r>
        <w:t xml:space="preserve">5. Innovations and Recommendations for Cairo’s Firefighters</w:t>
      </w:r>
    </w:p>
    <w:p>
      <w:pPr>
        <w:pStyle w:val="FirstParagraph"/>
      </w:pPr>
      <w:r>
        <w:t xml:space="preserve">To address these challenges, this thesis proposes the following innovations tailored to</w:t>
      </w:r>
      <w:r>
        <w:t xml:space="preserve"> </w:t>
      </w:r>
      <w:r>
        <w:rPr>
          <w:bCs/>
          <w:b/>
        </w:rPr>
        <w:t xml:space="preserve">Egypt Cairo</w:t>
      </w:r>
      <w:r>
        <w:t xml:space="preserve">:</w:t>
      </w:r>
    </w:p>
    <w:p>
      <w:pPr>
        <w:numPr>
          <w:ilvl w:val="0"/>
          <w:numId w:val="1003"/>
        </w:numPr>
        <w:pStyle w:val="Compact"/>
      </w:pPr>
      <w:r>
        <w:t xml:space="preserve">Modernization of Equipment:** The Egyptian government should allocate funds to upgrade fire trucks with advanced technologies like remote-controlled water cannons and real-time thermal imaging systems.</w:t>
      </w:r>
    </w:p>
    <w:p>
      <w:pPr>
        <w:numPr>
          <w:ilvl w:val="0"/>
          <w:numId w:val="1003"/>
        </w:numPr>
        <w:pStyle w:val="Compact"/>
      </w:pPr>
      <w:r>
        <w:t xml:space="preserve">Specialized Training Programs:** Partnering with Cairo University or the American University in Cairo (AUC) could establish specialized firefighting academies, focusing on urban rescue techniques and hazardous material management.</w:t>
      </w:r>
    </w:p>
    <w:p>
      <w:pPr>
        <w:numPr>
          <w:ilvl w:val="0"/>
          <w:numId w:val="1003"/>
        </w:numPr>
        <w:pStyle w:val="Compact"/>
      </w:pPr>
      <w:r>
        <w:t xml:space="preserve">Community Engagement Initiatives:** Launching public awareness campaigns to educate residents about fire prevention (e.g., proper electrical wiring, storage of flammable materials) can reduce the incidence of fires.</w:t>
      </w:r>
    </w:p>
    <w:p>
      <w:pPr>
        <w:numPr>
          <w:ilvl w:val="0"/>
          <w:numId w:val="1003"/>
        </w:numPr>
        <w:pStyle w:val="Compact"/>
      </w:pPr>
      <w:r>
        <w:t xml:space="preserve">Inter-Agency Coordination Frameworks:** Developing a centralized emergency response system integrating fire, police, and medical services would streamline operations during large-scale incidents.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Firefighter</w:t>
      </w:r>
      <w:r>
        <w:t xml:space="preserve">s in</w:t>
      </w:r>
      <w:r>
        <w:t xml:space="preserve"> </w:t>
      </w:r>
      <w:r>
        <w:rPr>
          <w:bCs/>
          <w:b/>
        </w:rPr>
        <w:t xml:space="preserve">Egypt Cairo</w:t>
      </w:r>
      <w:r>
        <w:t xml:space="preserve"> </w:t>
      </w:r>
      <w:r>
        <w:t xml:space="preserve">is indispensable yet fraught with challenges that require urgent attention. This master thesis underscores the need for systemic reforms, technological investments, and community collaboration to enhance fire safety in one of the world’s most densely populated cities.</w:t>
      </w:r>
    </w:p>
    <w:p>
      <w:pPr>
        <w:pStyle w:val="BodyText"/>
      </w:pPr>
      <w:r>
        <w:t xml:space="preserve">By addressing these issues, Egypt can set a precedent for other developing nations in creating resilient firefighting systems capable of meeting the demands of urbanization. The findings presented here not only contribute to academic knowledge but also provide a roadmap for actionable change within</w:t>
      </w:r>
      <w:r>
        <w:t xml:space="preserve"> </w:t>
      </w:r>
      <w:r>
        <w:rPr>
          <w:bCs/>
          <w:b/>
        </w:rPr>
        <w:t xml:space="preserve">Egypt Cairo</w:t>
      </w:r>
      <w:r>
        <w:t xml:space="preserve">.</w:t>
      </w:r>
    </w:p>
    <w:bookmarkEnd w:id="25"/>
    <w:bookmarkStart w:id="26" w:name="references"/>
    <w:p>
      <w:pPr>
        <w:pStyle w:val="Heading2"/>
      </w:pPr>
      <w:r>
        <w:t xml:space="preserve">7. References</w:t>
      </w:r>
    </w:p>
    <w:p>
      <w:pPr>
        <w:pStyle w:val="FirstParagraph"/>
      </w:pPr>
      <w:r>
        <w:rPr>
          <w:iCs/>
          <w:i/>
        </w:rPr>
        <w:t xml:space="preserve">Include citations from academic journals, reports by the Egyptian Fire Service, and international fire safety organizations.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Egypt: A Study of Challenges and Innovations in Cairo</dc:title>
  <dc:creator/>
  <dc:language>en</dc:language>
  <cp:keywords/>
  <dcterms:created xsi:type="dcterms:W3CDTF">2026-04-24T02:03:13Z</dcterms:created>
  <dcterms:modified xsi:type="dcterms:W3CDTF">2026-04-24T02:03:13Z</dcterms:modified>
</cp:coreProperties>
</file>

<file path=docProps/custom.xml><?xml version="1.0" encoding="utf-8"?>
<Properties xmlns="http://schemas.openxmlformats.org/officeDocument/2006/custom-properties" xmlns:vt="http://schemas.openxmlformats.org/officeDocument/2006/docPropsVTypes"/>
</file>