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Solutions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9226813128be7d4e8fd49c78367cf9a1353e3b8"/>
    <w:p>
      <w:pPr>
        <w:pStyle w:val="Heading1"/>
      </w:pPr>
      <w:r>
        <w:t xml:space="preserve">Master Thesis: The Role and Challenges of Firefighters in Addis Ababa, Ethiopia</w:t>
      </w:r>
    </w:p>
    <w:bookmarkStart w:id="20" w:name="abstract"/>
    <w:p>
      <w:pPr>
        <w:pStyle w:val="Heading2"/>
      </w:pPr>
      <w:r>
        <w:t xml:space="preserve">Abstract</w:t>
      </w:r>
    </w:p>
    <w:p>
      <w:pPr>
        <w:pStyle w:val="FirstParagraph"/>
      </w:pPr>
      <w:r>
        <w:t xml:space="preserve">This Master Thesis explores the critical role of firefighters in Addis Ababa, Ethiopia, a city characterized by rapid urbanization and increasing fire hazards. The study examines the current state of firefighting services, challenges faced by Ethiopian firefighters, and potential strategies for improving emergency response systems. By focusing on the unique socio-economic and infrastructural context of Addis Ababa, this research aims to contribute to the development of sustainable fire safety policies tailored to Ethiopia’s urban landscape. Keywords: Master Thesis, Firefighter, Ethiopia Addis Ababa.</w:t>
      </w:r>
    </w:p>
    <w:bookmarkEnd w:id="20"/>
    <w:bookmarkStart w:id="21" w:name="introduction"/>
    <w:p>
      <w:pPr>
        <w:pStyle w:val="Heading2"/>
      </w:pPr>
      <w:r>
        <w:t xml:space="preserve">Introduction</w:t>
      </w:r>
    </w:p>
    <w:p>
      <w:pPr>
        <w:pStyle w:val="FirstParagraph"/>
      </w:pPr>
      <w:r>
        <w:t xml:space="preserve">Addis Ababa, as the capital city of Ethiopia and a hub for political, economic, and cultural activities in East Africa, faces growing challenges related to fire safety. With increasing population density, urban sprawl, and inadequate infrastructure in certain areas of the city, the risk of fire outbreaks has risen significantly. Firefighters play a pivotal role in safeguarding lives and property; however, their effectiveness is often constrained by systemic issues such as limited resources, outdated equipment, and insufficient training.</w:t>
      </w:r>
    </w:p>
    <w:p>
      <w:pPr>
        <w:pStyle w:val="BodyText"/>
      </w:pPr>
      <w:r>
        <w:t xml:space="preserve">This Master Thesis seeks to address these challenges by analyzing the current state of firefighting services in Addis Ababa. It highlights the responsibilities of firefighters in a rapidly evolving urban environment and proposes actionable solutions to enhance their capacity. The research underscores the importance of integrating local knowledge with global best practices to create a fire safety framework that is both culturally relevant and technically robust.</w:t>
      </w:r>
    </w:p>
    <w:bookmarkEnd w:id="21"/>
    <w:bookmarkStart w:id="22" w:name="literature-review"/>
    <w:p>
      <w:pPr>
        <w:pStyle w:val="Heading2"/>
      </w:pPr>
      <w:r>
        <w:t xml:space="preserve">Literature Review</w:t>
      </w:r>
    </w:p>
    <w:p>
      <w:pPr>
        <w:pStyle w:val="FirstParagraph"/>
      </w:pPr>
      <w:r>
        <w:t xml:space="preserve">Firefighters in developing countries often operate under conditions that are vastly different from those in industrialized nations. In Ethiopia, fire services have traditionally been understaffed and underfunded, with limited access to modern firefighting technologies. Studies on urban fire safety in Africa highlight recurring themes such as the lack of standardized building codes, delayed emergency response times, and insufficient public awareness about fire prevention.</w:t>
      </w:r>
    </w:p>
    <w:p>
      <w:pPr>
        <w:pStyle w:val="BodyText"/>
      </w:pPr>
      <w:r>
        <w:t xml:space="preserve">Research specific to Addis Ababa reveals that informal settlements within the city are particularly vulnerable to fires due to overcrowding and the use of flammable materials for construction. Firefighters in these areas face additional risks, including limited access roads and a lack of coordination with local authorities. This Master Thesis builds on existing literature by focusing on the intersection of firefighting practices, urban development, and community engagement in Ethiopia Addis Ababa.</w:t>
      </w:r>
    </w:p>
    <w:bookmarkEnd w:id="22"/>
    <w:bookmarkStart w:id="23" w:name="methodology"/>
    <w:p>
      <w:pPr>
        <w:pStyle w:val="Heading2"/>
      </w:pPr>
      <w:r>
        <w:t xml:space="preserve">Methodology</w:t>
      </w:r>
    </w:p>
    <w:p>
      <w:pPr>
        <w:pStyle w:val="FirstParagraph"/>
      </w:pPr>
      <w:r>
        <w:t xml:space="preserve">To conduct this research, a mixed-methods approach was employed. Primary data was collected through interviews with Ethiopian firefighters stationed in Addis Ababa, while secondary data included reports from the Ethiopian Fire and Emergency Services Agency (EFESA) and academic publications on urban fire safety. Surveys were also distributed to residents of high-risk neighborhoods to assess their understanding of fire hazards and emergency preparedness.</w:t>
      </w:r>
    </w:p>
    <w:p>
      <w:pPr>
        <w:pStyle w:val="BodyText"/>
      </w:pPr>
      <w:r>
        <w:t xml:space="preserve">The study further involved site visits to key locations in Addis Ababa, including industrial zones, residential areas with informal settlements, and public buildings. These visits provided insights into the physical challenges faced by firefighters during operations. The data was analyzed thematically to identify patterns and gaps in existing fire safety practices.</w:t>
      </w:r>
    </w:p>
    <w:bookmarkEnd w:id="23"/>
    <w:bookmarkStart w:id="24" w:name="findings"/>
    <w:p>
      <w:pPr>
        <w:pStyle w:val="Heading2"/>
      </w:pPr>
      <w:r>
        <w:t xml:space="preserve">Findings</w:t>
      </w:r>
    </w:p>
    <w:p>
      <w:pPr>
        <w:pStyle w:val="FirstParagraph"/>
      </w:pPr>
      <w:r>
        <w:t xml:space="preserve">The research uncovered several critical issues affecting the effectiveness of firefighters in Addis Ababa. First, many firefighting units lack modern equipment such as high-reach trucks and thermal imaging cameras, which are essential for combating fires in multi-story buildings. Second, training programs for Ethiopian firefighters are often outdated and do not address emerging threats like electrical fires or chemical spills.</w:t>
      </w:r>
    </w:p>
    <w:p>
      <w:pPr>
        <w:pStyle w:val="BodyText"/>
      </w:pPr>
      <w:r>
        <w:t xml:space="preserve">Additionally, the study found that public awareness campaigns about fire prevention are limited. Many residents in high-risk areas do not know how to respond to a fire emergency or how to prevent one from occurring. Firefighters also reported difficulties in coordinating with local authorities and community leaders during large-scale incidents.</w:t>
      </w:r>
    </w:p>
    <w:bookmarkEnd w:id="24"/>
    <w:bookmarkStart w:id="25" w:name="recommendations"/>
    <w:p>
      <w:pPr>
        <w:pStyle w:val="Heading2"/>
      </w:pPr>
      <w:r>
        <w:t xml:space="preserve">Recommendations</w:t>
      </w:r>
    </w:p>
    <w:p>
      <w:pPr>
        <w:pStyle w:val="FirstParagraph"/>
      </w:pPr>
      <w:r>
        <w:t xml:space="preserve">To improve the capacity of firefighters in Addis Ababa, this Master Thesis recommends the following actions:</w:t>
      </w:r>
    </w:p>
    <w:p>
      <w:pPr>
        <w:numPr>
          <w:ilvl w:val="0"/>
          <w:numId w:val="1001"/>
        </w:numPr>
        <w:pStyle w:val="Compact"/>
      </w:pPr>
      <w:r>
        <w:rPr>
          <w:bCs/>
          <w:b/>
        </w:rPr>
        <w:t xml:space="preserve">Modernization of Equipment:</w:t>
      </w:r>
      <w:r>
        <w:t xml:space="preserve"> </w:t>
      </w:r>
      <w:r>
        <w:t xml:space="preserve">The Ethiopian government should prioritize investing in modern firefighting technologies, such as high-reach vehicles and fire-resistant building materials for public infrastructure.</w:t>
      </w:r>
    </w:p>
    <w:p>
      <w:pPr>
        <w:numPr>
          <w:ilvl w:val="0"/>
          <w:numId w:val="1001"/>
        </w:numPr>
        <w:pStyle w:val="Compact"/>
      </w:pPr>
      <w:r>
        <w:rPr>
          <w:bCs/>
          <w:b/>
        </w:rPr>
        <w:t xml:space="preserve">Training Programs:</w:t>
      </w:r>
      <w:r>
        <w:t xml:space="preserve"> </w:t>
      </w:r>
      <w:r>
        <w:t xml:space="preserve">Firefighters need access to continuous training that includes both technical skills and community engagement strategies. Partnerships with international organizations could help bridge resource gaps.</w:t>
      </w:r>
    </w:p>
    <w:p>
      <w:pPr>
        <w:numPr>
          <w:ilvl w:val="0"/>
          <w:numId w:val="1001"/>
        </w:numPr>
        <w:pStyle w:val="Compact"/>
      </w:pPr>
      <w:r>
        <w:rPr>
          <w:bCs/>
          <w:b/>
        </w:rPr>
        <w:t xml:space="preserve">PUBLIC Awareness Campaigns:</w:t>
      </w:r>
      <w:r>
        <w:t xml:space="preserve"> </w:t>
      </w:r>
      <w:r>
        <w:t xml:space="preserve">Regular campaigns should be conducted to educate residents about fire prevention, evacuation procedures, and the importance of maintaining safe living conditions.</w:t>
      </w:r>
    </w:p>
    <w:p>
      <w:pPr>
        <w:numPr>
          <w:ilvl w:val="0"/>
          <w:numId w:val="1001"/>
        </w:numPr>
        <w:pStyle w:val="Compact"/>
      </w:pPr>
      <w:r>
        <w:rPr>
          <w:bCs/>
          <w:b/>
        </w:rPr>
        <w:t xml:space="preserve">Community Collaboration:</w:t>
      </w:r>
      <w:r>
        <w:t xml:space="preserve"> </w:t>
      </w:r>
      <w:r>
        <w:t xml:space="preserve">Firefighters should work closely with local communities to identify high-risk areas and develop tailored response plans. This approach can foster trust and improve emergency preparedness.</w:t>
      </w:r>
    </w:p>
    <w:bookmarkEnd w:id="25"/>
    <w:bookmarkStart w:id="26" w:name="conclusion"/>
    <w:p>
      <w:pPr>
        <w:pStyle w:val="Heading2"/>
      </w:pPr>
      <w:r>
        <w:t xml:space="preserve">Conclusion</w:t>
      </w:r>
    </w:p>
    <w:p>
      <w:pPr>
        <w:pStyle w:val="FirstParagraph"/>
      </w:pPr>
      <w:r>
        <w:t xml:space="preserve">This Master Thesis highlights the vital role of firefighters in Addis Ababa, Ethiopia, and underscores the urgent need for systemic improvements to their capabilities. By addressing issues such as resource limitations, training gaps, and public awareness, Ethiopia can build a more resilient fire safety system that protects its citizens. The findings of this research are not only relevant to Addis Ababa but also provide insights for other rapidly growing cities in Africa facing similar challenges.</w:t>
      </w:r>
    </w:p>
    <w:p>
      <w:pPr>
        <w:pStyle w:val="BodyText"/>
      </w:pPr>
      <w:r>
        <w:t xml:space="preserve">As Ethiopia continues to develop its urban infrastructure, the integration of fire safety measures into city planning will be crucial. Firefighters must be equipped with the tools and knowledge to meet this challenge, ensuring that the capital city remains a safe and sustainable environment for all its residents.</w:t>
      </w:r>
    </w:p>
    <w:bookmarkEnd w:id="26"/>
    <w:p>
      <w:pPr>
        <w:pStyle w:val="BodyText"/>
      </w:pPr>
      <w:r>
        <w:rPr>
          <w:bCs/>
          <w:b/>
        </w:rPr>
        <w:t xml:space="preserve">Keywords:</w:t>
      </w:r>
      <w:r>
        <w:t xml:space="preserve"> </w:t>
      </w:r>
      <w:r>
        <w:t xml:space="preserve">Master Thesis, Firefighter, Ethiopia Addis Ababa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Solutions in Ethiopia Addis Ababa</dc:title>
  <dc:creator/>
  <dc:language>en</dc:language>
  <cp:keywords/>
  <dcterms:created xsi:type="dcterms:W3CDTF">2026-07-15T04:53:38Z</dcterms:created>
  <dcterms:modified xsi:type="dcterms:W3CDTF">2026-07-15T04:53:38Z</dcterms:modified>
</cp:coreProperties>
</file>

<file path=docProps/custom.xml><?xml version="1.0" encoding="utf-8"?>
<Properties xmlns="http://schemas.openxmlformats.org/officeDocument/2006/custom-properties" xmlns:vt="http://schemas.openxmlformats.org/officeDocument/2006/docPropsVTypes"/>
</file>