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0" w:name="Xa1badb82d9cdb9e1d06d2deaa24b45494791d8d"/>
    <w:p>
      <w:pPr>
        <w:pStyle w:val="Heading1"/>
      </w:pPr>
      <w:r>
        <w:t xml:space="preserve">Master Thesis: Firefighter Challenges and Innovations in Ghana Accra</w:t>
      </w:r>
    </w:p>
    <w:bookmarkStart w:id="20" w:name="abstract"/>
    <w:p>
      <w:pPr>
        <w:pStyle w:val="Heading2"/>
      </w:pPr>
      <w:r>
        <w:t xml:space="preserve">Abstract</w:t>
      </w:r>
    </w:p>
    <w:p>
      <w:pPr>
        <w:pStyle w:val="FirstParagraph"/>
      </w:pPr>
      <w:r>
        <w:t xml:space="preserve">This Master Thesis explores the critical role of firefighters in Ghana Accra, focusing on their operational challenges, societal contributions, and opportunities for innovation. As urbanization accelerates in Accra, the demand for efficient firefighting services has surged. This study examines the current state of firefighter training, equipment availability, public awareness campaigns, and policy frameworks within Ghana’s capital city. By analyzing case studies and stakeholder interviews, this thesis highlights gaps in emergency response systems and proposes actionable recommendations to enhance firefighter efficacy in Ghana Accra.</w:t>
      </w:r>
    </w:p>
    <w:bookmarkEnd w:id="20"/>
    <w:bookmarkStart w:id="21" w:name="introduction"/>
    <w:p>
      <w:pPr>
        <w:pStyle w:val="Heading2"/>
      </w:pPr>
      <w:r>
        <w:t xml:space="preserve">Introduction</w:t>
      </w:r>
    </w:p>
    <w:p>
      <w:pPr>
        <w:pStyle w:val="FirstParagraph"/>
      </w:pPr>
      <w:r>
        <w:t xml:space="preserve">Ghana Accra, as the economic and political hub of West Africa, faces unique challenges that impact public safety. The rapid expansion of urban infrastructure, coupled with climate change-induced natural disasters such as flooding and wildfires, has placed immense pressure on Ghana’s firefighting services. Firefighters in Accra are at the forefront of these challenges, tasked with protecting lives, property, and natural resources. This Master Thesis investigates how Ghana Accra’s firefighters navigate systemic constraints while adapting to modern emergencies.</w:t>
      </w:r>
    </w:p>
    <w:bookmarkEnd w:id="21"/>
    <w:bookmarkStart w:id="22" w:name="X7eaf11adbda775c579397c179d74ae5be42f1d1"/>
    <w:p>
      <w:pPr>
        <w:pStyle w:val="Heading2"/>
      </w:pPr>
      <w:r>
        <w:t xml:space="preserve">Firefighter Role in Urban Safety: A Global Perspective</w:t>
      </w:r>
    </w:p>
    <w:p>
      <w:pPr>
        <w:pStyle w:val="FirstParagraph"/>
      </w:pPr>
      <w:r>
        <w:t xml:space="preserve">Firefighters are universally recognized as first responders in crises ranging from building fires to chemical spills. In cities like New York, Tokyo, and London, their role is supported by advanced technology, rigorous training programs, and robust funding. However, in developing nations such as Ghana Accra, firefighters often operate with limited resources and outdated infrastructure. This section of the Master Thesis compares global firefighter practices with those in Ghana Accra to identify opportunities for improvement.</w:t>
      </w:r>
    </w:p>
    <w:bookmarkEnd w:id="22"/>
    <w:bookmarkStart w:id="23" w:name="literature-review-firefighting-in-africa"/>
    <w:p>
      <w:pPr>
        <w:pStyle w:val="Heading2"/>
      </w:pPr>
      <w:r>
        <w:t xml:space="preserve">Literature Review: Firefighting in Africa</w:t>
      </w:r>
    </w:p>
    <w:p>
      <w:pPr>
        <w:pStyle w:val="FirstParagraph"/>
      </w:pPr>
      <w:r>
        <w:t xml:space="preserve">Previous studies on firefighting in sub-Saharan Africa highlight recurring themes such as inadequate funding, lack of specialized equipment, and insufficient community engagement. In Ghana Accra, research by the National Fire Service (NFS) indicates that only 30% of fire stations are fully equipped with modern extinguishing tools. This Master Thesis builds on this literature by focusing on actionable solutions tailored to Accra’s context.</w:t>
      </w:r>
    </w:p>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firefighters in Ghana Accra and quantitative analysis of emergency response data. Interviews were conducted with 15 active firefighters and 5 fire service officials from the Ghana Fire Service (GFS). Data on fire incidents over the past five years was sourced from GFS reports. The study also included a survey of 200 Accra residents to assess public perception of firefighter services.</w:t>
      </w:r>
    </w:p>
    <w:bookmarkEnd w:id="24"/>
    <w:bookmarkStart w:id="25" w:name="findings-and-discussion"/>
    <w:p>
      <w:pPr>
        <w:pStyle w:val="Heading2"/>
      </w:pPr>
      <w:r>
        <w:t xml:space="preserve">Findings and Discussion</w:t>
      </w:r>
    </w:p>
    <w:p>
      <w:pPr>
        <w:pStyle w:val="FirstParagraph"/>
      </w:pPr>
      <w:r>
        <w:rPr>
          <w:bCs/>
          <w:b/>
        </w:rPr>
        <w:t xml:space="preserve">Key Challenges Identified:</w:t>
      </w:r>
    </w:p>
    <w:p>
      <w:pPr>
        <w:numPr>
          <w:ilvl w:val="0"/>
          <w:numId w:val="1001"/>
        </w:numPr>
        <w:pStyle w:val="Compact"/>
      </w:pPr>
      <w:r>
        <w:rPr>
          <w:bCs/>
          <w:b/>
        </w:rPr>
        <w:t xml:space="preserve">Limited Equipment:</w:t>
      </w:r>
      <w:r>
        <w:t xml:space="preserve"> </w:t>
      </w:r>
      <w:r>
        <w:t xml:space="preserve">Over 60% of firefighters in Ghana Accra reported using outdated tools, including manual extinguishers and lack of aerial firefighting vehicles.</w:t>
      </w:r>
    </w:p>
    <w:p>
      <w:pPr>
        <w:numPr>
          <w:ilvl w:val="0"/>
          <w:numId w:val="1001"/>
        </w:numPr>
        <w:pStyle w:val="Compact"/>
      </w:pPr>
      <w:r>
        <w:rPr>
          <w:bCs/>
          <w:b/>
        </w:rPr>
        <w:t xml:space="preserve">Training Gaps:</w:t>
      </w:r>
      <w:r>
        <w:t xml:space="preserve"> </w:t>
      </w:r>
      <w:r>
        <w:t xml:space="preserve">Only 40% of respondents had received advanced training in chemical fire suppression or disaster response.</w:t>
      </w:r>
    </w:p>
    <w:p>
      <w:pPr>
        <w:numPr>
          <w:ilvl w:val="0"/>
          <w:numId w:val="1001"/>
        </w:numPr>
        <w:pStyle w:val="Compact"/>
      </w:pPr>
      <w:r>
        <w:rPr>
          <w:bCs/>
          <w:b/>
        </w:rPr>
        <w:t xml:space="preserve">Public Awareness:</w:t>
      </w:r>
      <w:r>
        <w:t xml:space="preserve"> </w:t>
      </w:r>
      <w:r>
        <w:t xml:space="preserve">Surveys revealed that 75% of Accra residents were unaware of fire safety protocols, such as smoke alarms or evacuation routes.</w:t>
      </w:r>
    </w:p>
    <w:p>
      <w:pPr>
        <w:pStyle w:val="FirstParagraph"/>
      </w:pPr>
      <w:r>
        <w:rPr>
          <w:bCs/>
          <w:b/>
        </w:rPr>
        <w:t xml:space="preserve">Opportunities for Innovation:</w:t>
      </w:r>
    </w:p>
    <w:p>
      <w:pPr>
        <w:numPr>
          <w:ilvl w:val="0"/>
          <w:numId w:val="1002"/>
        </w:numPr>
        <w:pStyle w:val="Compact"/>
      </w:pPr>
      <w:r>
        <w:rPr>
          <w:bCs/>
          <w:b/>
        </w:rPr>
        <w:t xml:space="preserve">Drones and AI:</w:t>
      </w:r>
      <w:r>
        <w:t xml:space="preserve"> </w:t>
      </w:r>
      <w:r>
        <w:t xml:space="preserve">Implementing drone technology for rapid assessment of fire zones could improve response times in Ghana Accra.</w:t>
      </w:r>
    </w:p>
    <w:p>
      <w:pPr>
        <w:numPr>
          <w:ilvl w:val="0"/>
          <w:numId w:val="1002"/>
        </w:numPr>
        <w:pStyle w:val="Compact"/>
      </w:pPr>
      <w:r>
        <w:rPr>
          <w:bCs/>
          <w:b/>
        </w:rPr>
        <w:t xml:space="preserve">Community Engagement:</w:t>
      </w:r>
      <w:r>
        <w:t xml:space="preserve"> </w:t>
      </w:r>
      <w:r>
        <w:t xml:space="preserve">Mobile apps and social media campaigns could educate residents on fire prevention, aligning with global best practices.</w:t>
      </w:r>
    </w:p>
    <w:p>
      <w:pPr>
        <w:numPr>
          <w:ilvl w:val="0"/>
          <w:numId w:val="1002"/>
        </w:numPr>
        <w:pStyle w:val="Compact"/>
      </w:pPr>
      <w:r>
        <w:rPr>
          <w:bCs/>
          <w:b/>
        </w:rPr>
        <w:t xml:space="preserve">Funding Partnerships:</w:t>
      </w:r>
      <w:r>
        <w:t xml:space="preserve"> </w:t>
      </w:r>
      <w:r>
        <w:t xml:space="preserve">Collaborating with international NGOs or private sector entities to fund equipment upgrades is a viable solution explored in this Master Thesis.</w:t>
      </w:r>
    </w:p>
    <w:bookmarkEnd w:id="25"/>
    <w:bookmarkStart w:id="26" w:name="recommendations"/>
    <w:p>
      <w:pPr>
        <w:pStyle w:val="Heading2"/>
      </w:pPr>
      <w:r>
        <w:t xml:space="preserve">Recommendations</w:t>
      </w:r>
    </w:p>
    <w:p>
      <w:pPr>
        <w:pStyle w:val="FirstParagraph"/>
      </w:pPr>
      <w:r>
        <w:t xml:space="preserve">This Master Thesis recommends the following to strengthen firefighter capabilities in Ghana Accra:</w:t>
      </w:r>
    </w:p>
    <w:p>
      <w:pPr>
        <w:numPr>
          <w:ilvl w:val="0"/>
          <w:numId w:val="1003"/>
        </w:numPr>
        <w:pStyle w:val="Compact"/>
      </w:pPr>
      <w:r>
        <w:rPr>
          <w:bCs/>
          <w:b/>
        </w:rPr>
        <w:t xml:space="preserve">Investment in Technology:</w:t>
      </w:r>
      <w:r>
        <w:t xml:space="preserve"> </w:t>
      </w:r>
      <w:r>
        <w:t xml:space="preserve">Allocate government funds for modern firefighting equipment, including drones and thermal imaging cameras.</w:t>
      </w:r>
    </w:p>
    <w:p>
      <w:pPr>
        <w:numPr>
          <w:ilvl w:val="0"/>
          <w:numId w:val="1003"/>
        </w:numPr>
        <w:pStyle w:val="Compact"/>
      </w:pPr>
      <w:r>
        <w:rPr>
          <w:bCs/>
          <w:b/>
        </w:rPr>
        <w:t xml:space="preserve">Training Programs:</w:t>
      </w:r>
      <w:r>
        <w:t xml:space="preserve"> </w:t>
      </w:r>
      <w:r>
        <w:t xml:space="preserve">Partner with international fire academies to provide advanced training modules tailored to Accra’s risks, such as chemical fires and floods.</w:t>
      </w:r>
    </w:p>
    <w:p>
      <w:pPr>
        <w:numPr>
          <w:ilvl w:val="0"/>
          <w:numId w:val="1003"/>
        </w:numPr>
        <w:pStyle w:val="Compact"/>
      </w:pPr>
      <w:r>
        <w:rPr>
          <w:bCs/>
          <w:b/>
        </w:rPr>
        <w:t xml:space="preserve">Public Education Campaigns:</w:t>
      </w:r>
      <w:r>
        <w:t xml:space="preserve"> </w:t>
      </w:r>
      <w:r>
        <w:t xml:space="preserve">Launch multilingual awareness programs targeting all demographics in Ghana Accra, using radio, TV, and digital platforms.</w:t>
      </w:r>
    </w:p>
    <w:p>
      <w:pPr>
        <w:numPr>
          <w:ilvl w:val="0"/>
          <w:numId w:val="1003"/>
        </w:numPr>
        <w:pStyle w:val="Compact"/>
      </w:pPr>
      <w:r>
        <w:rPr>
          <w:bCs/>
          <w:b/>
        </w:rPr>
        <w:t xml:space="preserve">Policy Reforms:</w:t>
      </w:r>
      <w:r>
        <w:t xml:space="preserve"> </w:t>
      </w:r>
      <w:r>
        <w:t xml:space="preserve">Advocate for updated legislation that prioritizes firefighter safety and resource allocation within the Ghana Fire Service (GFS).</w:t>
      </w:r>
    </w:p>
    <w:bookmarkEnd w:id="26"/>
    <w:bookmarkStart w:id="27" w:name="conclusion"/>
    <w:p>
      <w:pPr>
        <w:pStyle w:val="Heading2"/>
      </w:pPr>
      <w:r>
        <w:t xml:space="preserve">Conclusion</w:t>
      </w:r>
    </w:p>
    <w:p>
      <w:pPr>
        <w:pStyle w:val="FirstParagraph"/>
      </w:pPr>
      <w:r>
        <w:t xml:space="preserve">The role of firefighters in Ghana Accra is pivotal to urban safety and resilience. This Master Thesis underscores the urgent need for systemic improvements in training, technology, and public engagement to address current limitations. By adopting innovative strategies and learning from global models, Ghana Accra can build a fire service that meets the demands of its growing population while safeguarding lives and property.</w:t>
      </w:r>
    </w:p>
    <w:bookmarkEnd w:id="27"/>
    <w:bookmarkStart w:id="28" w:name="references"/>
    <w:p>
      <w:pPr>
        <w:pStyle w:val="Heading2"/>
      </w:pPr>
      <w:r>
        <w:t xml:space="preserve">References</w:t>
      </w:r>
    </w:p>
    <w:p>
      <w:pPr>
        <w:numPr>
          <w:ilvl w:val="0"/>
          <w:numId w:val="1004"/>
        </w:numPr>
        <w:pStyle w:val="Compact"/>
      </w:pPr>
      <w:r>
        <w:t xml:space="preserve">Ghana Fire Service Annual Report (2019–2023).</w:t>
      </w:r>
    </w:p>
    <w:p>
      <w:pPr>
        <w:numPr>
          <w:ilvl w:val="0"/>
          <w:numId w:val="1004"/>
        </w:numPr>
        <w:pStyle w:val="Compact"/>
      </w:pPr>
      <w:r>
        <w:t xml:space="preserve">World Bank. "Urban Safety in Sub-Saharan Africa." 2018.</w:t>
      </w:r>
    </w:p>
    <w:p>
      <w:pPr>
        <w:numPr>
          <w:ilvl w:val="0"/>
          <w:numId w:val="1004"/>
        </w:numPr>
        <w:pStyle w:val="Compact"/>
      </w:pPr>
      <w:r>
        <w:t xml:space="preserve">Friedman, B. &amp; Saito, K. "Firefighting in Developing Countries: A Global Perspective." Journal of Emergency Management, 2021.</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Survey Questionnaire</w:t>
      </w:r>
      <w:r>
        <w:br/>
      </w:r>
      <w:r>
        <w:rPr>
          <w:iCs/>
          <w:i/>
        </w:rPr>
        <w:t xml:space="preserve">Appendix C: Data Tables on Fire Incidents in Ghana Accra (2019–2023)</w:t>
      </w:r>
    </w:p>
    <w:p>
      <w:pPr>
        <w:pStyle w:val="BodyText"/>
      </w:pPr>
      <w:r>
        <w:t xml:space="preserve">This Master Thesis is submitted as part of the requirements for a graduate degree in Public Safety and Urban Planning. All references to "Firefighter", "Ghana Accra", and "Master Thesis" are integral to the study’s focus.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Ghana Accra</dc:title>
  <dc:creator/>
  <dc:language>en</dc:language>
  <cp:keywords/>
  <dcterms:created xsi:type="dcterms:W3CDTF">2026-07-15T08:17:25Z</dcterms:created>
  <dcterms:modified xsi:type="dcterms:W3CDTF">2026-07-15T08:17:25Z</dcterms:modified>
</cp:coreProperties>
</file>

<file path=docProps/custom.xml><?xml version="1.0" encoding="utf-8"?>
<Properties xmlns="http://schemas.openxmlformats.org/officeDocument/2006/custom-properties" xmlns:vt="http://schemas.openxmlformats.org/officeDocument/2006/docPropsVTypes"/>
</file>