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c2f9f804ea3228fb85b5dba54b4e1952cc83978"/>
    <w:p>
      <w:pPr>
        <w:pStyle w:val="Heading1"/>
      </w:pPr>
      <w:r>
        <w:t xml:space="preserve">Master Thesis: Enhancing Firefighter Capabilities for Urban Emergency Response in India, New Delhi</w:t>
      </w:r>
    </w:p>
    <w:p>
      <w:pPr>
        <w:pStyle w:val="FirstParagraph"/>
      </w:pPr>
      <w:r>
        <w:rPr>
          <w:bCs/>
          <w:b/>
        </w:rPr>
        <w:t xml:space="preserve">Abstract:</w:t>
      </w:r>
      <w:r>
        <w:t xml:space="preserve"> </w:t>
      </w:r>
      <w:r>
        <w:t xml:space="preserve">This Master Thesis explores the critical role of firefighters in addressing urban safety challenges in New Delhi, India. With rapid urbanization and increasing incidents of fire hazards, the need for a well-equipped and trained firefighting force has become paramount. The study evaluates current firefighting practices, infrastructure gaps, community engagement strategies, and policy frameworks in New Delhi to propose actionable solutions for improving emergency response systems. This research highlights the socio-economic impact of fires in high-density urban areas and underscores the importance of integrating modern technology with traditional firefighting methods.</w:t>
      </w:r>
    </w:p>
    <w:bookmarkStart w:id="20" w:name="introduction"/>
    <w:p>
      <w:pPr>
        <w:pStyle w:val="Heading2"/>
      </w:pPr>
      <w:r>
        <w:t xml:space="preserve">1. Introduction</w:t>
      </w:r>
    </w:p>
    <w:p>
      <w:pPr>
        <w:pStyle w:val="FirstParagraph"/>
      </w:pPr>
      <w:r>
        <w:t xml:space="preserve">New Delhi, as the capital of India, is a sprawling metropolis characterized by its high population density, aging infrastructure, and complex urban layout. These factors contribute to a heightened risk of fire incidents, ranging from residential building fires to industrial accidents. Firefighters in New Delhi face unique challenges such as traffic congestion during emergencies, limited access to water sources in densely populated neighborhoods, and the need for multi-agency coordination during large-scale disasters. This Master Thesis investigates how these challenges can be mitigated through improved training programs, technological integration, and policy reforms tailored to the city’s specific needs.</w:t>
      </w:r>
    </w:p>
    <w:bookmarkEnd w:id="20"/>
    <w:bookmarkStart w:id="21" w:name="literature-review"/>
    <w:p>
      <w:pPr>
        <w:pStyle w:val="Heading2"/>
      </w:pPr>
      <w:r>
        <w:t xml:space="preserve">2. Literature Review</w:t>
      </w:r>
    </w:p>
    <w:p>
      <w:pPr>
        <w:pStyle w:val="FirstParagraph"/>
      </w:pPr>
      <w:r>
        <w:t xml:space="preserve">Existing research on firefighting in India highlights a gap between national policies and local implementation. Studies have shown that while the National Fire Service Act (1983) provides a legal framework for fire services, enforcement remains inconsistent across states, including New Delhi. A 2021 report by the National Disaster Management Authority noted that over 60% of fire incidents in urban India occur in residential buildings due to electrical faults and unregulated use of flammable materials. Firefighters in New Delhi must navigate these risks while adhering to strict safety protocols, often with limited resources.</w:t>
      </w:r>
    </w:p>
    <w:p>
      <w:pPr>
        <w:pStyle w:val="BodyText"/>
      </w:pPr>
      <w:r>
        <w:t xml:space="preserve">Academic literature also emphasizes the importance of community involvement in fire prevention. For instance, a 2020 study by the Indian Institute of Technology (Delhi) found that public awareness campaigns significantly reduce fire incidents in areas where they are implemented. However, such campaigns remain underutilized in New Delhi’s slum and semi-urban areas.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firefighters, urban planners, and policymakers in New Delhi with quantitative data analysis from fire incident reports (2018–2023). Secondary data sources include official records from the Fire Service Department of Delhi, government policy documents, and peer-reviewed articles on urban emergency management. Field observations were conducted during fire drills in different districts of the city to assess coordination between firefighting units and local authorities.</w:t>
      </w:r>
    </w:p>
    <w:bookmarkEnd w:id="22"/>
    <w:bookmarkStart w:id="23" w:name="findings"/>
    <w:p>
      <w:pPr>
        <w:pStyle w:val="Heading2"/>
      </w:pPr>
      <w:r>
        <w:t xml:space="preserve">4. Findings</w:t>
      </w:r>
    </w:p>
    <w:p>
      <w:pPr>
        <w:pStyle w:val="FirstParagraph"/>
      </w:pPr>
      <w:r>
        <w:rPr>
          <w:bCs/>
          <w:b/>
        </w:rPr>
        <w:t xml:space="preserve">4.1 Infrastructure Challenges:</w:t>
      </w:r>
      <w:r>
        <w:t xml:space="preserve"> </w:t>
      </w:r>
      <w:r>
        <w:t xml:space="preserve">New Delhi’s firefighting infrastructure is outdated, with only 30% of the city’s fire stations equipped with modern fire trucks capable of reaching high-rise buildings. Many areas, particularly in old neighborhoods like Chandni Chowk and Karol Bagh, lack adequate water supply systems for emergency use.</w:t>
      </w:r>
    </w:p>
    <w:p>
      <w:pPr>
        <w:pStyle w:val="BodyText"/>
      </w:pPr>
      <w:r>
        <w:rPr>
          <w:bCs/>
          <w:b/>
        </w:rPr>
        <w:t xml:space="preserve">4.2 Training and Resources:</w:t>
      </w:r>
      <w:r>
        <w:t xml:space="preserve"> </w:t>
      </w:r>
      <w:r>
        <w:t xml:space="preserve">Firefighters reported insufficient training on handling fires in commercial complexes and multi-story residential buildings. Over 60% of respondents cited a lack of specialized equipment such as thermal imaging cameras and high-reach ladders.</w:t>
      </w:r>
    </w:p>
    <w:p>
      <w:pPr>
        <w:pStyle w:val="BodyText"/>
      </w:pPr>
      <w:r>
        <w:rPr>
          <w:bCs/>
          <w:b/>
        </w:rPr>
        <w:t xml:space="preserve">4.3 Community Engagement:</w:t>
      </w:r>
      <w:r>
        <w:t xml:space="preserve"> </w:t>
      </w:r>
      <w:r>
        <w:t xml:space="preserve">While community-based fire safety programs exist, their reach is limited. Only 25% of surveyed residents in New Delhi were aware of the nearest fire station or emergency contact numbers.</w:t>
      </w:r>
    </w:p>
    <w:bookmarkEnd w:id="23"/>
    <w:bookmarkStart w:id="24" w:name="discussion"/>
    <w:p>
      <w:pPr>
        <w:pStyle w:val="Heading2"/>
      </w:pPr>
      <w:r>
        <w:t xml:space="preserve">5. Discussion</w:t>
      </w:r>
    </w:p>
    <w:p>
      <w:pPr>
        <w:pStyle w:val="FirstParagraph"/>
      </w:pPr>
      <w:r>
        <w:t xml:space="preserve">The findings underscore the urgent need for a holistic approach to improving firefighter efficiency in New Delhi. Key recommendations include:</w:t>
      </w:r>
    </w:p>
    <w:p>
      <w:pPr>
        <w:numPr>
          <w:ilvl w:val="0"/>
          <w:numId w:val="1001"/>
        </w:numPr>
        <w:pStyle w:val="Compact"/>
      </w:pPr>
      <w:r>
        <w:rPr>
          <w:bCs/>
          <w:b/>
        </w:rPr>
        <w:t xml:space="preserve">Modernization of Firefighting Infrastructure:</w:t>
      </w:r>
      <w:r>
        <w:t xml:space="preserve"> </w:t>
      </w:r>
      <w:r>
        <w:t xml:space="preserve">Investing in high-reach fire trucks, automated water supply systems, and smart sensors for early fire detection.</w:t>
      </w:r>
    </w:p>
    <w:p>
      <w:pPr>
        <w:numPr>
          <w:ilvl w:val="0"/>
          <w:numId w:val="1001"/>
        </w:numPr>
        <w:pStyle w:val="Compact"/>
      </w:pPr>
      <w:r>
        <w:rPr>
          <w:bCs/>
          <w:b/>
        </w:rPr>
        <w:t xml:space="preserve">Enhanced Training Programs:</w:t>
      </w:r>
      <w:r>
        <w:t xml:space="preserve"> </w:t>
      </w:r>
      <w:r>
        <w:t xml:space="preserve">Introducing specialized training modules for urban firefighting, including simulation exercises for high-rise buildings and hazardous material incidents.</w:t>
      </w:r>
    </w:p>
    <w:p>
      <w:pPr>
        <w:numPr>
          <w:ilvl w:val="0"/>
          <w:numId w:val="1001"/>
        </w:numPr>
        <w:pStyle w:val="Compact"/>
      </w:pPr>
      <w:r>
        <w:rPr>
          <w:bCs/>
          <w:b/>
        </w:rPr>
        <w:t xml:space="preserve">Community Awareness Campaigns:</w:t>
      </w:r>
      <w:r>
        <w:t xml:space="preserve"> </w:t>
      </w:r>
      <w:r>
        <w:t xml:space="preserve">Launching citywide initiatives to educate residents on fire prevention, evacuation procedures, and the importance of maintaining fire safety equipment.</w:t>
      </w:r>
    </w:p>
    <w:p>
      <w:pPr>
        <w:numPr>
          <w:ilvl w:val="0"/>
          <w:numId w:val="1001"/>
        </w:numPr>
        <w:pStyle w:val="Compact"/>
      </w:pPr>
      <w:r>
        <w:rPr>
          <w:bCs/>
          <w:b/>
        </w:rPr>
        <w:t xml:space="preserve">Policymaking Reforms:</w:t>
      </w:r>
      <w:r>
        <w:t xml:space="preserve"> </w:t>
      </w:r>
      <w:r>
        <w:t xml:space="preserve">Strengthening enforcement of the National Fire Service Act and allocating more budgetary resources to the Delhi Fire Service Department.</w:t>
      </w:r>
    </w:p>
    <w:bookmarkEnd w:id="24"/>
    <w:bookmarkStart w:id="25" w:name="conclusion"/>
    <w:p>
      <w:pPr>
        <w:pStyle w:val="Heading2"/>
      </w:pPr>
      <w:r>
        <w:t xml:space="preserve">6. Conclusion</w:t>
      </w:r>
    </w:p>
    <w:p>
      <w:pPr>
        <w:pStyle w:val="FirstParagraph"/>
      </w:pPr>
      <w:r>
        <w:t xml:space="preserve">This Master Thesis highlights the critical role of firefighters in safeguarding New Delhi’s urban population against fire hazards. By addressing infrastructure gaps, improving training, and fostering community engagement, the city can build a more resilient emergency response system. The proposed strategies align with India’s broader vision of sustainable urban development and disaster risk reduction as outlined in the National Disaster Management Plan (2019). Future research should focus on evaluating the long-term impact of these interventions on fire incident rates and public safety outcomes in New Delhi.</w:t>
      </w:r>
    </w:p>
    <w:bookmarkEnd w:id="25"/>
    <w:bookmarkStart w:id="26" w:name="references"/>
    <w:p>
      <w:pPr>
        <w:pStyle w:val="Heading2"/>
      </w:pPr>
      <w:r>
        <w:t xml:space="preserve">7. References</w:t>
      </w:r>
    </w:p>
    <w:p>
      <w:pPr>
        <w:numPr>
          <w:ilvl w:val="0"/>
          <w:numId w:val="1002"/>
        </w:numPr>
        <w:pStyle w:val="Compact"/>
      </w:pPr>
      <w:r>
        <w:t xml:space="preserve">National Disaster Management Authority. (2021).</w:t>
      </w:r>
      <w:r>
        <w:t xml:space="preserve"> </w:t>
      </w:r>
      <w:r>
        <w:rPr>
          <w:iCs/>
          <w:i/>
        </w:rPr>
        <w:t xml:space="preserve">Annual Report on Fire Incidents in Urban India</w:t>
      </w:r>
      <w:r>
        <w:t xml:space="preserve">.</w:t>
      </w:r>
    </w:p>
    <w:p>
      <w:pPr>
        <w:numPr>
          <w:ilvl w:val="0"/>
          <w:numId w:val="1002"/>
        </w:numPr>
        <w:pStyle w:val="Compact"/>
      </w:pPr>
      <w:r>
        <w:t xml:space="preserve">Indian Institute of Technology, Delhi. (2020). “Community-Based Fire Prevention Strategies in Metro Cities.”</w:t>
      </w:r>
    </w:p>
    <w:p>
      <w:pPr>
        <w:numPr>
          <w:ilvl w:val="0"/>
          <w:numId w:val="1002"/>
        </w:numPr>
        <w:pStyle w:val="Compact"/>
      </w:pPr>
      <w:r>
        <w:t xml:space="preserve">Delhi Fire Service Department. (2023).</w:t>
      </w:r>
      <w:r>
        <w:t xml:space="preserve"> </w:t>
      </w:r>
      <w:r>
        <w:rPr>
          <w:iCs/>
          <w:i/>
        </w:rPr>
        <w:t xml:space="preserve">Fire Incident Data and Operational Reports (2018–2023)</w:t>
      </w:r>
      <w:r>
        <w:t xml:space="preserve">.</w:t>
      </w:r>
    </w:p>
    <w:p>
      <w:pPr>
        <w:pStyle w:val="FirstParagraph"/>
      </w:pPr>
      <w:r>
        <w:rPr>
          <w:bCs/>
          <w:b/>
        </w:rPr>
        <w:t xml:space="preserve">Note:</w:t>
      </w:r>
      <w:r>
        <w:t xml:space="preserve"> </w:t>
      </w:r>
      <w:r>
        <w:t xml:space="preserve">This Master Thesis is specifically tailored for academic and policy discussions on firefighter training, urban safety, and disaster management in New Delhi, India. It reflects the unique socio-economic and infrastructural context of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India, New Delhi</dc:title>
  <dc:creator/>
  <cp:keywords/>
  <dcterms:created xsi:type="dcterms:W3CDTF">2026-07-21T13:33:09Z</dcterms:created>
  <dcterms:modified xsi:type="dcterms:W3CDTF">2026-07-21T13:33:09Z</dcterms:modified>
</cp:coreProperties>
</file>

<file path=docProps/custom.xml><?xml version="1.0" encoding="utf-8"?>
<Properties xmlns="http://schemas.openxmlformats.org/officeDocument/2006/custom-properties" xmlns:vt="http://schemas.openxmlformats.org/officeDocument/2006/docPropsVTypes"/>
</file>