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2cb1ae2789a198bdac9bf66c88578b812c6b19"/>
    <w:p>
      <w:pPr>
        <w:pStyle w:val="Heading1"/>
      </w:pPr>
      <w:r>
        <w:t xml:space="preserve">Master Thesis: The Role of Firefighters in Emergency Response and Community Safety in Israel, Jerusalem</w:t>
      </w:r>
    </w:p>
    <w:p>
      <w:pPr>
        <w:pStyle w:val="FirstParagraph"/>
      </w:pPr>
      <w:r>
        <w:rPr>
          <w:bCs/>
          <w:b/>
        </w:rPr>
        <w:t xml:space="preserve">A Master Thesis submitted to the [University Name] as a comprehensive study on the critical role of firefighters within the unique sociopolitical and geographical context of Israel's capital city, Jerusalem.</w:t>
      </w:r>
    </w:p>
    <w:bookmarkStart w:id="20" w:name="Xc987b699ca4e51ffee3397aca68e6f9d4ef3dc1"/>
    <w:p>
      <w:pPr>
        <w:pStyle w:val="Heading2"/>
      </w:pPr>
      <w:r>
        <w:t xml:space="preserve">Introduction: Firefighters as Pillars of Public Safety in Jerusalem</w:t>
      </w:r>
    </w:p>
    <w:p>
      <w:pPr>
        <w:pStyle w:val="FirstParagraph"/>
      </w:pPr>
      <w:r>
        <w:t xml:space="preserve">Jerusalem, a city steeped in history and cultural significance, presents unique challenges for emergency services. As the capital of Israel and a UNESCO World Heritage Site, the city’s dense urban areas, ancient infrastructure, and religious sites demand specialized firefighting strategies. This thesis explores the multifaceted responsibilities of firefighters in Jerusalem while examining how their work intersects with local policies, technological advancements, and community trust-building.</w:t>
      </w:r>
    </w:p>
    <w:bookmarkEnd w:id="20"/>
    <w:bookmarkStart w:id="21" w:name="X0da51d6c8a7e07c64bef9b79e71d021faef3181"/>
    <w:p>
      <w:pPr>
        <w:pStyle w:val="Heading2"/>
      </w:pPr>
      <w:r>
        <w:t xml:space="preserve">Historical Context and Geographical Challenges</w:t>
      </w:r>
    </w:p>
    <w:p>
      <w:pPr>
        <w:pStyle w:val="FirstParagraph"/>
      </w:pPr>
      <w:r>
        <w:t xml:space="preserve">Jerusalem’s topography—characterized by steep hills, narrow alleys, and ancient stone structures—poses significant risks for fire spread. The city’s historical quarters (e.g., the Old City) are particularly vulnerable due to limited access for firefighting equipment and the presence of flammable materials in heritage buildings. Firefighters must navigate these challenges while respecting religious sensitivities, as many sites hold profound spiritual significance for Jews, Christians, and Muslims.</w:t>
      </w:r>
    </w:p>
    <w:bookmarkEnd w:id="21"/>
    <w:bookmarkStart w:id="22" w:name="firefighter-training-and-preparedness"/>
    <w:p>
      <w:pPr>
        <w:pStyle w:val="Heading2"/>
      </w:pPr>
      <w:r>
        <w:t xml:space="preserve">Firefighter Training and Preparedness</w:t>
      </w:r>
    </w:p>
    <w:p>
      <w:pPr>
        <w:pStyle w:val="FirstParagraph"/>
      </w:pPr>
      <w:r>
        <w:t xml:space="preserve">Firefighters in Israel are trained through rigorous programs that emphasize both technical skills and cultural awareness. In Jerusalem, this training includes scenario-based exercises tailored to the city’s unique geography. For example, firefighters practice climbing narrow streets with heavy gear or extinguishing fires in multi-tiered historic homes. Additionally, they undergo training to communicate effectively with diverse communities, ensuring emergency response protocols are culturally sensitive.</w:t>
      </w:r>
    </w:p>
    <w:bookmarkEnd w:id="22"/>
    <w:bookmarkStart w:id="23" w:name="X43b63b87da902787cdfbf1d0a8a65691038c7d7"/>
    <w:p>
      <w:pPr>
        <w:pStyle w:val="Heading2"/>
      </w:pPr>
      <w:r>
        <w:t xml:space="preserve">Emergency Response Systems and Technological Integration</w:t>
      </w:r>
    </w:p>
    <w:p>
      <w:pPr>
        <w:pStyle w:val="FirstParagraph"/>
      </w:pPr>
      <w:r>
        <w:t xml:space="preserve">Jerusalem’s fire department leverages advanced technologies to enhance efficiency. Drones equipped with thermal imaging cameras are deployed to assess fire spread in inaccessible areas, while AI-driven systems predict high-risk zones during drought seasons. Firefighters also use GPS-enabled devices to locate incidents quickly, a critical factor in densely populated or politically sensitive neighborhoods.</w:t>
      </w:r>
    </w:p>
    <w:bookmarkEnd w:id="23"/>
    <w:bookmarkStart w:id="24" w:name="X4e1ad625db88eb6d83c779e631e27d317c19189"/>
    <w:p>
      <w:pPr>
        <w:pStyle w:val="Heading2"/>
      </w:pPr>
      <w:r>
        <w:t xml:space="preserve">Community Engagement and Public Awareness</w:t>
      </w:r>
    </w:p>
    <w:p>
      <w:pPr>
        <w:pStyle w:val="FirstParagraph"/>
      </w:pPr>
      <w:r>
        <w:t xml:space="preserve">Fostering trust between firefighters and Jerusalem’s diverse population is vital. Firefighters frequently engage with local communities through educational programs on fire prevention, particularly targeting schools in the Old City or religious institutions. These efforts aim to reduce fire hazards linked to traditional practices (e.g., open flames during rituals) while promoting cooperation during emergencies.</w:t>
      </w:r>
    </w:p>
    <w:bookmarkEnd w:id="24"/>
    <w:bookmarkStart w:id="25" w:name="case-studies-real-world-applications"/>
    <w:p>
      <w:pPr>
        <w:pStyle w:val="Heading2"/>
      </w:pPr>
      <w:r>
        <w:t xml:space="preserve">Case Studies: Real-World Applications</w:t>
      </w:r>
    </w:p>
    <w:p>
      <w:pPr>
        <w:pStyle w:val="FirstParagraph"/>
      </w:pPr>
      <w:r>
        <w:t xml:space="preserve">This section analyzes two critical incidents that highlight the role of firefighters in Jerusalem. The first case involves a fire in the Western Wall plaza, where rapid response prevented damage to a historic site and ensured crowd safety. The second examines a multi-alarm blaze in an elderly residential building, emphasizing the need for coordinated efforts between firefighters, paramedics, and local authorities.</w:t>
      </w:r>
    </w:p>
    <w:bookmarkEnd w:id="25"/>
    <w:bookmarkStart w:id="26" w:name="X1fe0727e5f9de63718a112370df09592886d75d"/>
    <w:p>
      <w:pPr>
        <w:pStyle w:val="Heading2"/>
      </w:pPr>
      <w:r>
        <w:t xml:space="preserve">Policy Implications and Future Recommendations</w:t>
      </w:r>
    </w:p>
    <w:p>
      <w:pPr>
        <w:pStyle w:val="FirstParagraph"/>
      </w:pPr>
      <w:r>
        <w:t xml:space="preserve">The thesis evaluates current policies governing emergency services in Jerusalem and identifies gaps. For instance, while Israel has robust national fire codes, localized adjustments are needed to address Jerusalem’s unique needs. Recommendations include expanding firefighter training programs to include conflict resolution skills (given the city’s political tensions) and investing in community-based fire safety initiatives.</w:t>
      </w:r>
    </w:p>
    <w:bookmarkEnd w:id="26"/>
    <w:bookmarkStart w:id="27" w:name="X0379448d1b3010144408d007c3a5af1b545903b"/>
    <w:p>
      <w:pPr>
        <w:pStyle w:val="Heading2"/>
      </w:pPr>
      <w:r>
        <w:t xml:space="preserve">Conclusion: Firefighters as Guardians of a Unique City</w:t>
      </w:r>
    </w:p>
    <w:p>
      <w:pPr>
        <w:pStyle w:val="FirstParagraph"/>
      </w:pPr>
      <w:r>
        <w:rPr>
          <w:bCs/>
          <w:b/>
        </w:rPr>
        <w:t xml:space="preserve">In conclusion, firefighters in Jerusalem embody the intersection of tradition, technology, and resilience. Their work is not only about extinguishing fires but also about safeguarding a city’s cultural heritage and fostering unity among its diverse communities.</w:t>
      </w:r>
      <w:r>
        <w:t xml:space="preserve"> </w:t>
      </w:r>
      <w:r>
        <w:t xml:space="preserve">This Master Thesis underscores the importance of adapting emergency response strategies to reflect Jerusalem’s distinct identity while advocating for continued investment in firefighter training and community engagement. Future research could explore the role of AI in predictive fire modeling or the impact of climate change on fire risk in religious sites.</w:t>
      </w:r>
    </w:p>
    <w:p>
      <w:pPr>
        <w:pStyle w:val="BodyText"/>
      </w:pPr>
      <w:r>
        <w:rPr>
          <w:iCs/>
          <w:i/>
        </w:rPr>
        <w:t xml:space="preserve">Submitted by: [Your Name]</w:t>
      </w:r>
      <w:r>
        <w:br/>
      </w:r>
      <w:r>
        <w:rPr>
          <w:iCs/>
          <w:i/>
        </w:rPr>
        <w:t xml:space="preserve">Supervisor: [Professor’s Name]</w:t>
      </w:r>
      <w:r>
        <w:br/>
      </w:r>
      <w:r>
        <w:rPr>
          <w:iCs/>
          <w:i/>
        </w:rPr>
        <w:t xml:space="preserve">Department: Emergency Management / Public Safety</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Israel Jerusalem</dc:title>
  <dc:creator/>
  <dc:language>en</dc:language>
  <cp:keywords/>
  <dcterms:created xsi:type="dcterms:W3CDTF">2026-04-29T15:46:29Z</dcterms:created>
  <dcterms:modified xsi:type="dcterms:W3CDTF">2026-04-29T15:46:29Z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