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a145dde5cf9849330ce2de1f636c7ecf64a5d6a"/>
    <w:p>
      <w:pPr>
        <w:pStyle w:val="Heading1"/>
      </w:pPr>
      <w:r>
        <w:t xml:space="preserve">Master Thesis: The Role of Firefighters in Mexico City, Mexico</w:t>
      </w:r>
    </w:p>
    <w:bookmarkStart w:id="20" w:name="abstract"/>
    <w:p>
      <w:pPr>
        <w:pStyle w:val="Heading2"/>
      </w:pPr>
      <w:r>
        <w:t xml:space="preserve">Abstract</w:t>
      </w:r>
    </w:p>
    <w:p>
      <w:pPr>
        <w:pStyle w:val="FirstParagraph"/>
      </w:pPr>
      <w:r>
        <w:t xml:space="preserve">This Master Thesis explores the critical role of firefighters in safeguarding public safety within the dense urban environment of Mexico City, Mexico. Focusing on the unique challenges posed by the city's high population density, historical architecture, and geographical constraints, this study analyzes how firefighters adapt their strategies to mitigate risks such as wildfires, building collapses, and hazardous material incidents. The research also examines institutional frameworks supporting firefighter training and operational efficiency in a metropolis where urban planning often conflicts with emergency response needs. By integrating case studies of recent disasters in Mexico City and global best practices, this thesis aims to propose actionable recommendations for enhancing firefighter capabilities in the region.</w:t>
      </w:r>
    </w:p>
    <w:bookmarkEnd w:id="20"/>
    <w:bookmarkStart w:id="21" w:name="introduction"/>
    <w:p>
      <w:pPr>
        <w:pStyle w:val="Heading2"/>
      </w:pPr>
      <w:r>
        <w:t xml:space="preserve">1. Introduction</w:t>
      </w:r>
    </w:p>
    <w:p>
      <w:pPr>
        <w:pStyle w:val="FirstParagraph"/>
      </w:pPr>
      <w:r>
        <w:t xml:space="preserve">Mexico City, the capital of Mexico, is one of the most populous urban areas in the world, with over 9 million residents and a sprawling metropolis characterized by narrow streets, historic buildings (like those in Centro Histórico), and high-rise structures. These features create a complex environment for firefighters tasked with rapid response to emergencies. This thesis investigates how Mexico City's firefighters navigate these challenges while adhering to national safety standards and international fire prevention protocols. It also highlights the cultural significance of firefighter roles in a city where disasters, such as the 1953 earthquake or recent wildfires, have left indelible marks on public memory.</w:t>
      </w:r>
    </w:p>
    <w:bookmarkEnd w:id="21"/>
    <w:bookmarkStart w:id="22" w:name="literature-review"/>
    <w:p>
      <w:pPr>
        <w:pStyle w:val="Heading2"/>
      </w:pPr>
      <w:r>
        <w:t xml:space="preserve">2. Literature Review</w:t>
      </w:r>
    </w:p>
    <w:p>
      <w:pPr>
        <w:pStyle w:val="FirstParagraph"/>
      </w:pPr>
      <w:r>
        <w:t xml:space="preserve">The existing body of research on firefighting emphasizes the importance of tailored strategies for urban settings. For example, studies from the National Institute of Public Health in Mexico (INSP) note that fire hazards in densely populated areas are exacerbated by outdated infrastructure and limited access to hydrants. Additionally, international frameworks like the International Association of Fire Chiefs (IAFC) provide guidelines for adapting firefighting techniques to megacities. However, gaps remain in localized studies specific to Mexico City's unique socio-geographical context. This thesis fills that void by focusing on how firefighters in the region balance tradition with innovation.</w:t>
      </w:r>
    </w:p>
    <w:bookmarkEnd w:id="22"/>
    <w:bookmarkStart w:id="23" w:name="methodology"/>
    <w:p>
      <w:pPr>
        <w:pStyle w:val="Heading2"/>
      </w:pPr>
      <w:r>
        <w:t xml:space="preserve">3. Methodology</w:t>
      </w:r>
    </w:p>
    <w:p>
      <w:pPr>
        <w:pStyle w:val="FirstParagraph"/>
      </w:pPr>
      <w:r>
        <w:t xml:space="preserve">This research employs a qualitative approach, combining case analysis of recent incidents in Mexico City with interviews from local firefighters and municipal officials. Data collection includes reviewing reports from the National Fire Service (Servicio Nacional de Protección Civil) and analyzing urban planning documents to assess how infrastructure affects fire response times. The study also compares Mexico City's protocols with those of other global cities, such as Tokyo or São Paulo, to identify best practices for high-density environments.</w:t>
      </w:r>
    </w:p>
    <w:bookmarkEnd w:id="23"/>
    <w:bookmarkStart w:id="24" w:name="X51fd3bcdcf261713ad7eeb7c79bd540e9183a6b"/>
    <w:p>
      <w:pPr>
        <w:pStyle w:val="Heading2"/>
      </w:pPr>
      <w:r>
        <w:t xml:space="preserve">4. Challenges Faced by Firefighters in Mexico City</w:t>
      </w:r>
    </w:p>
    <w:p>
      <w:pPr>
        <w:pStyle w:val="FirstParagraph"/>
      </w:pPr>
      <w:r>
        <w:t xml:space="preserve">Firefighters in Mexico City confront several unique challenges:</w:t>
      </w:r>
    </w:p>
    <w:p>
      <w:pPr>
        <w:numPr>
          <w:ilvl w:val="0"/>
          <w:numId w:val="1001"/>
        </w:numPr>
        <w:pStyle w:val="Compact"/>
      </w:pPr>
      <w:r>
        <w:rPr>
          <w:bCs/>
          <w:b/>
        </w:rPr>
        <w:t xml:space="preserve">Narrow Streets and Historic Architecture</w:t>
      </w:r>
      <w:r>
        <w:t xml:space="preserve">: The city's colonial-era buildings, often constructed with materials like adobe or wood, are highly susceptible to fire. Narrow alleys hinder the movement of fire trucks, delaying critical interventions.</w:t>
      </w:r>
    </w:p>
    <w:p>
      <w:pPr>
        <w:numPr>
          <w:ilvl w:val="0"/>
          <w:numId w:val="1001"/>
        </w:numPr>
        <w:pStyle w:val="Compact"/>
      </w:pPr>
      <w:r>
        <w:rPr>
          <w:bCs/>
          <w:b/>
        </w:rPr>
        <w:t xml:space="preserve">Geographical Constraints</w:t>
      </w:r>
      <w:r>
        <w:t xml:space="preserve">: Mexico City lies in a basin surrounded by mountains, which can complicate access to remote areas during emergencies. Additionally, air quality issues (e.g., smog) pose respiratory risks to firefighters.</w:t>
      </w:r>
    </w:p>
    <w:p>
      <w:pPr>
        <w:numPr>
          <w:ilvl w:val="0"/>
          <w:numId w:val="1001"/>
        </w:numPr>
        <w:pStyle w:val="Compact"/>
      </w:pPr>
      <w:r>
        <w:rPr>
          <w:bCs/>
          <w:b/>
        </w:rPr>
        <w:t xml:space="preserve">Resource Limitations</w:t>
      </w:r>
      <w:r>
        <w:t xml:space="preserve">: Despite recent investments in modern equipment, budget constraints often lead to outdated firefighting tools and insufficient personnel for the city's size.</w:t>
      </w:r>
    </w:p>
    <w:bookmarkEnd w:id="24"/>
    <w:bookmarkStart w:id="25" w:name="case-studies"/>
    <w:p>
      <w:pPr>
        <w:pStyle w:val="Heading2"/>
      </w:pPr>
      <w:r>
        <w:t xml:space="preserve">5. Case Studies</w:t>
      </w:r>
    </w:p>
    <w:p>
      <w:pPr>
        <w:pStyle w:val="FirstParagraph"/>
      </w:pPr>
      <w:r>
        <w:rPr>
          <w:bCs/>
          <w:b/>
        </w:rPr>
        <w:t xml:space="preserve">Case 1: Fire at the Museo Nacional de Antropología (2018)</w:t>
      </w:r>
      <w:r>
        <w:br/>
      </w:r>
      <w:r>
        <w:t xml:space="preserve">A fire in this iconic museum, attributed to electrical faults, required coordinated efforts between firefighters and conservationists to prevent damage to artifacts. The incident highlighted the need for specialized training in handling cultural heritage sites.</w:t>
      </w:r>
    </w:p>
    <w:p>
      <w:pPr>
        <w:pStyle w:val="BodyText"/>
      </w:pPr>
      <w:r>
        <w:rPr>
          <w:bCs/>
          <w:b/>
        </w:rPr>
        <w:t xml:space="preserve">Case 2: Wildfires on the outskirts of Mexico City (2021)</w:t>
      </w:r>
      <w:r>
        <w:br/>
      </w:r>
      <w:r>
        <w:t xml:space="preserve">These fires, driven by drought and human activity, exposed vulnerabilities in fire prevention strategies. Firefighters relied heavily on aerial support due to the inaccessible terrain.</w:t>
      </w:r>
    </w:p>
    <w:bookmarkEnd w:id="25"/>
    <w:bookmarkStart w:id="26" w:name="recommendations-for-improvement"/>
    <w:p>
      <w:pPr>
        <w:pStyle w:val="Heading2"/>
      </w:pPr>
      <w:r>
        <w:t xml:space="preserve">6. Recommendations for Improvement</w:t>
      </w:r>
    </w:p>
    <w:p>
      <w:pPr>
        <w:pStyle w:val="FirstParagraph"/>
      </w:pPr>
      <w:r>
        <w:t xml:space="preserve">To address these challenges, the thesis proposes:</w:t>
      </w:r>
    </w:p>
    <w:p>
      <w:pPr>
        <w:numPr>
          <w:ilvl w:val="0"/>
          <w:numId w:val="1002"/>
        </w:numPr>
        <w:pStyle w:val="Compact"/>
      </w:pPr>
      <w:r>
        <w:rPr>
          <w:bCs/>
          <w:b/>
        </w:rPr>
        <w:t xml:space="preserve">Modernization of Infrastructure</w:t>
      </w:r>
      <w:r>
        <w:t xml:space="preserve">: Prioritizing wider streets and modern hydrant networks in historic zones.</w:t>
      </w:r>
    </w:p>
    <w:p>
      <w:pPr>
        <w:numPr>
          <w:ilvl w:val="0"/>
          <w:numId w:val="1002"/>
        </w:numPr>
        <w:pStyle w:val="Compact"/>
      </w:pPr>
      <w:r>
        <w:rPr>
          <w:bCs/>
          <w:b/>
        </w:rPr>
        <w:t xml:space="preserve">Community Engagement Programs</w:t>
      </w:r>
      <w:r>
        <w:t xml:space="preserve">: Educating residents on fire prevention through campaigns led by local firefighters.</w:t>
      </w:r>
    </w:p>
    <w:p>
      <w:pPr>
        <w:numPr>
          <w:ilvl w:val="0"/>
          <w:numId w:val="1002"/>
        </w:numPr>
        <w:pStyle w:val="Compact"/>
      </w:pPr>
      <w:r>
        <w:rPr>
          <w:bCs/>
          <w:b/>
        </w:rPr>
        <w:t xml:space="preserve">Enhanced Training for Cultural Heritage Protection</w:t>
      </w:r>
      <w:r>
        <w:t xml:space="preserve">: Incorporating heritage preservation into firefighter curricula, particularly in areas with significant historical sites.</w:t>
      </w:r>
    </w:p>
    <w:bookmarkEnd w:id="26"/>
    <w:bookmarkStart w:id="27" w:name="conclusion"/>
    <w:p>
      <w:pPr>
        <w:pStyle w:val="Heading2"/>
      </w:pPr>
      <w:r>
        <w:t xml:space="preserve">7. Conclusion</w:t>
      </w:r>
    </w:p>
    <w:p>
      <w:pPr>
        <w:pStyle w:val="FirstParagraph"/>
      </w:pPr>
      <w:r>
        <w:t xml:space="preserve">This Master Thesis underscores the indispensable role of firefighters in Mexico City, a city where the interplay between history and modernity creates both challenges and opportunities for emergency response. By addressing systemic issues through targeted reforms, policymakers can ensure that firefighters are equipped to protect not only lives but also the cultural legacy of one of the world's most iconic capitals. Future research could explore technological innovations like AI-driven fire detection systems tailored to Mexico City's urban fabric.</w:t>
      </w:r>
    </w:p>
    <w:bookmarkEnd w:id="27"/>
    <w:bookmarkStart w:id="28" w:name="references"/>
    <w:p>
      <w:pPr>
        <w:pStyle w:val="Heading2"/>
      </w:pPr>
      <w:r>
        <w:t xml:space="preserve">References</w:t>
      </w:r>
    </w:p>
    <w:p>
      <w:pPr>
        <w:pStyle w:val="FirstParagraph"/>
      </w:pPr>
      <w:r>
        <w:rPr>
          <w:iCs/>
          <w:i/>
        </w:rPr>
        <w:t xml:space="preserve">National Institute of Public Health, Mexico (INSP). (2019). Urban Fire Risk Assessment in High-Density Cities.</w:t>
      </w:r>
      <w:r>
        <w:br/>
      </w:r>
      <w:r>
        <w:rPr>
          <w:iCs/>
          <w:i/>
        </w:rPr>
        <w:t xml:space="preserve">International Association of Fire Chiefs (IAFC). (2020). Megacity Firefighting Strategies.</w:t>
      </w:r>
      <w:r>
        <w:br/>
      </w:r>
      <w:r>
        <w:rPr>
          <w:iCs/>
          <w:i/>
        </w:rPr>
        <w:t xml:space="preserve">Servicio Nacional de Protección Civil. (2021). Annual Report on Emergency Response in Mexico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Mexico City</dc:title>
  <dc:creator/>
  <dc:language>en</dc:language>
  <cp:keywords/>
  <dcterms:created xsi:type="dcterms:W3CDTF">2026-05-30T09:29:31Z</dcterms:created>
  <dcterms:modified xsi:type="dcterms:W3CDTF">2026-05-30T09:29:31Z</dcterms:modified>
</cp:coreProperties>
</file>

<file path=docProps/custom.xml><?xml version="1.0" encoding="utf-8"?>
<Properties xmlns="http://schemas.openxmlformats.org/officeDocument/2006/custom-properties" xmlns:vt="http://schemas.openxmlformats.org/officeDocument/2006/docPropsVTypes"/>
</file>