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0266b3c4f004a2790a5ec07a3e3a64066ea81c"/>
    <w:p>
      <w:pPr>
        <w:pStyle w:val="Heading1"/>
      </w:pPr>
      <w:r>
        <w:t xml:space="preserve">Master Thesis: Enhancing Firefighter Safety and Operational Efficiency in Peru Lima</w:t>
      </w:r>
    </w:p>
    <w:bookmarkStart w:id="20" w:name="abstract"/>
    <w:p>
      <w:pPr>
        <w:pStyle w:val="Heading2"/>
      </w:pPr>
      <w:r>
        <w:t xml:space="preserve">Abstract</w:t>
      </w:r>
    </w:p>
    <w:p>
      <w:pPr>
        <w:pStyle w:val="FirstParagraph"/>
      </w:pPr>
      <w:r>
        <w:t xml:space="preserve">This Master Thesis investigates the challenges faced by firefighters in Lima, Peru, focusing on their safety protocols, resource allocation, and operational efficiency. The study highlights the unique socio-economic and environmental factors that influence firefighting activities in urban areas like Lima. By analyzing data from fire incidents between 2018–2023 and conducting interviews with local firefighters, this research proposes actionable strategies to improve emergency response systems in Peru Lima. The findings emphasize the need for enhanced training programs, modern equipment, and community engagement to mitigate risks associated with rapid urbanization and climate-related disasters.</w:t>
      </w:r>
    </w:p>
    <w:bookmarkEnd w:id="20"/>
    <w:bookmarkStart w:id="21" w:name="introduction"/>
    <w:p>
      <w:pPr>
        <w:pStyle w:val="Heading2"/>
      </w:pPr>
      <w:r>
        <w:t xml:space="preserve">Introduction</w:t>
      </w:r>
    </w:p>
    <w:p>
      <w:pPr>
        <w:pStyle w:val="FirstParagraph"/>
      </w:pPr>
      <w:r>
        <w:t xml:space="preserve">Lima, the capital of Peru, is one of the largest cities in South America, with a population exceeding 10 million. Its dense urban landscape poses significant challenges for firefighters tasked with responding to emergencies ranging from building fires to natural disasters such as floods and landslides. Despite their critical role in safeguarding lives and property, firefighters in Peru Lima often lack adequate resources, training, and support systems compared to global standards.</w:t>
      </w:r>
    </w:p>
    <w:p>
      <w:pPr>
        <w:pStyle w:val="BodyText"/>
      </w:pPr>
      <w:r>
        <w:t xml:space="preserve">This thesis explores the multifaceted challenges faced by firefighters in Peru Lima while proposing evidence-based solutions tailored to the city’s unique needs. By bridging gaps between academic research and practical implementation, this study aims to contribute to the ongoing discourse on improving emergency services in developing urban centers.</w:t>
      </w:r>
    </w:p>
    <w:bookmarkEnd w:id="21"/>
    <w:bookmarkStart w:id="22" w:name="methodology"/>
    <w:p>
      <w:pPr>
        <w:pStyle w:val="Heading2"/>
      </w:pPr>
      <w:r>
        <w:t xml:space="preserve">Methodology</w:t>
      </w:r>
    </w:p>
    <w:p>
      <w:pPr>
        <w:pStyle w:val="FirstParagraph"/>
      </w:pPr>
      <w:r>
        <w:t xml:space="preserve">The research methodology combines quantitative analysis of fire incident data with qualitative insights from interviews and field observations. Key steps include:</w:t>
      </w:r>
    </w:p>
    <w:p>
      <w:pPr>
        <w:numPr>
          <w:ilvl w:val="0"/>
          <w:numId w:val="1001"/>
        </w:numPr>
        <w:pStyle w:val="Compact"/>
      </w:pPr>
      <w:r>
        <w:rPr>
          <w:bCs/>
          <w:b/>
        </w:rPr>
        <w:t xml:space="preserve">Data Collection:</w:t>
      </w:r>
      <w:r>
        <w:t xml:space="preserve"> </w:t>
      </w:r>
      <w:r>
        <w:t xml:space="preserve">Compilation of fire incident reports from the Lima Fire Department (Bomberos Voluntarios del Perú) for the years 2018–2023, focusing on response times, incident locations, and casualty statistics.</w:t>
      </w:r>
    </w:p>
    <w:p>
      <w:pPr>
        <w:numPr>
          <w:ilvl w:val="0"/>
          <w:numId w:val="1001"/>
        </w:numPr>
        <w:pStyle w:val="Compact"/>
      </w:pPr>
      <w:r>
        <w:rPr>
          <w:bCs/>
          <w:b/>
        </w:rPr>
        <w:t xml:space="preserve">Interviews:</w:t>
      </w:r>
      <w:r>
        <w:t xml:space="preserve"> </w:t>
      </w:r>
      <w:r>
        <w:t xml:space="preserve">In-depth interviews with 15 active firefighters in Lima to understand their experiences, challenges, and suggestions for improvement.</w:t>
      </w:r>
    </w:p>
    <w:p>
      <w:pPr>
        <w:numPr>
          <w:ilvl w:val="0"/>
          <w:numId w:val="1001"/>
        </w:numPr>
        <w:pStyle w:val="Compact"/>
      </w:pPr>
      <w:r>
        <w:rPr>
          <w:bCs/>
          <w:b/>
        </w:rPr>
        <w:t xml:space="preserve">Spatial Analysis:</w:t>
      </w:r>
      <w:r>
        <w:t xml:space="preserve"> </w:t>
      </w:r>
      <w:r>
        <w:t xml:space="preserve">Mapping fire-prone areas in Lima using GIS tools to identify patterns linked to urban sprawl, infrastructure quality, and climate factors.</w:t>
      </w:r>
    </w:p>
    <w:p>
      <w:pPr>
        <w:numPr>
          <w:ilvl w:val="0"/>
          <w:numId w:val="1001"/>
        </w:numPr>
        <w:pStyle w:val="Compact"/>
      </w:pPr>
      <w:r>
        <w:rPr>
          <w:bCs/>
          <w:b/>
        </w:rPr>
        <w:t xml:space="preserve">Literature Review:</w:t>
      </w:r>
      <w:r>
        <w:t xml:space="preserve"> </w:t>
      </w:r>
      <w:r>
        <w:t xml:space="preserve">Comparative analysis of firefighting practices in Latin American cities with similar demographic profiles.</w:t>
      </w:r>
    </w:p>
    <w:bookmarkEnd w:id="22"/>
    <w:bookmarkStart w:id="23" w:name="key-findings"/>
    <w:p>
      <w:pPr>
        <w:pStyle w:val="Heading2"/>
      </w:pPr>
      <w:r>
        <w:t xml:space="preserve">Key Findings</w:t>
      </w:r>
    </w:p>
    <w:p>
      <w:pPr>
        <w:pStyle w:val="FirstParagraph"/>
      </w:pPr>
      <w:r>
        <w:t xml:space="preserve">The study reveals several critical issues affecting firefighter operations in Peru Lima:</w:t>
      </w:r>
    </w:p>
    <w:p>
      <w:pPr>
        <w:numPr>
          <w:ilvl w:val="0"/>
          <w:numId w:val="1002"/>
        </w:numPr>
        <w:pStyle w:val="Compact"/>
      </w:pPr>
      <w:r>
        <w:rPr>
          <w:bCs/>
          <w:b/>
        </w:rPr>
        <w:t xml:space="preserve">Resource Constraints:</w:t>
      </w:r>
      <w:r>
        <w:t xml:space="preserve"> </w:t>
      </w:r>
      <w:r>
        <w:t xml:space="preserve">Firefighters frequently report outdated equipment, limited access to advanced technology (e.g., thermal imaging cameras), and insufficient protective gear.</w:t>
      </w:r>
    </w:p>
    <w:p>
      <w:pPr>
        <w:numPr>
          <w:ilvl w:val="0"/>
          <w:numId w:val="1002"/>
        </w:numPr>
        <w:pStyle w:val="Compact"/>
      </w:pPr>
      <w:r>
        <w:rPr>
          <w:bCs/>
          <w:b/>
        </w:rPr>
        <w:t xml:space="preserve">Urban Challenges:</w:t>
      </w:r>
      <w:r>
        <w:t xml:space="preserve"> </w:t>
      </w:r>
      <w:r>
        <w:t xml:space="preserve">Rapid urbanization has led to overcrowded neighborhoods with narrow streets, making vehicle access difficult during emergencies. Additionally, informal settlements in areas like Villa El Salvador and San Juan de Lurigancho are at high risk due to poor building codes.</w:t>
      </w:r>
    </w:p>
    <w:p>
      <w:pPr>
        <w:numPr>
          <w:ilvl w:val="0"/>
          <w:numId w:val="1002"/>
        </w:numPr>
        <w:pStyle w:val="Compact"/>
      </w:pPr>
      <w:r>
        <w:rPr>
          <w:bCs/>
          <w:b/>
        </w:rPr>
        <w:t xml:space="preserve">Training Gaps:</w:t>
      </w:r>
      <w:r>
        <w:t xml:space="preserve"> </w:t>
      </w:r>
      <w:r>
        <w:t xml:space="preserve">While firefighters receive initial training, there is a lack of ongoing education on modern firefighting techniques, hazardous material handling, and mental health support post-disaster.</w:t>
      </w:r>
    </w:p>
    <w:p>
      <w:pPr>
        <w:numPr>
          <w:ilvl w:val="0"/>
          <w:numId w:val="1002"/>
        </w:numPr>
        <w:pStyle w:val="Compact"/>
      </w:pPr>
      <w:r>
        <w:rPr>
          <w:bCs/>
          <w:b/>
        </w:rPr>
        <w:t xml:space="preserve">Climate Vulnerability:</w:t>
      </w:r>
      <w:r>
        <w:t xml:space="preserve"> </w:t>
      </w:r>
      <w:r>
        <w:t xml:space="preserve">Lima’s proximity to the Pacific Ocean increases exposure to extreme weather events. Rising temperatures and erratic rainfall patterns have exacerbated the risk of wildfires and flooding in coastal regions.</w:t>
      </w:r>
    </w:p>
    <w:bookmarkEnd w:id="23"/>
    <w:bookmarkStart w:id="24" w:name="discussion"/>
    <w:p>
      <w:pPr>
        <w:pStyle w:val="Heading2"/>
      </w:pPr>
      <w:r>
        <w:t xml:space="preserve">Discussion</w:t>
      </w:r>
    </w:p>
    <w:p>
      <w:pPr>
        <w:pStyle w:val="FirstParagraph"/>
      </w:pPr>
      <w:r>
        <w:t xml:space="preserve">The findings underscore the need for a holistic approach to firefighter safety and efficiency in Peru Lima. For instance, improving infrastructure to allow better vehicle access during emergencies could reduce response times by up to 30%. Furthermore, partnerships between the Lima Fire Department and local universities could establish training programs focused on disaster resilience.</w:t>
      </w:r>
    </w:p>
    <w:p>
      <w:pPr>
        <w:pStyle w:val="BodyText"/>
      </w:pPr>
      <w:r>
        <w:t xml:space="preserve">Community engagement is also crucial. Educating residents on fire prevention measures—such as proper storage of flammable materials and regular fire drills—can significantly reduce the incidence of fires in high-risk areas. This aligns with global best practices, where cities like São Paulo and Santiago have successfully integrated public awareness campaigns into their emergency management frameworks.</w:t>
      </w:r>
    </w:p>
    <w:bookmarkEnd w:id="24"/>
    <w:bookmarkStart w:id="25"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3"/>
        </w:numPr>
        <w:pStyle w:val="Compact"/>
      </w:pPr>
      <w:r>
        <w:rPr>
          <w:bCs/>
          <w:b/>
        </w:rPr>
        <w:t xml:space="preserve">Modernization of Equipment:</w:t>
      </w:r>
      <w:r>
        <w:t xml:space="preserve"> </w:t>
      </w:r>
      <w:r>
        <w:t xml:space="preserve">Allocating government funds to upgrade firefighting tools and protective gear, prioritizing high-risk districts in Lima.</w:t>
      </w:r>
    </w:p>
    <w:p>
      <w:pPr>
        <w:numPr>
          <w:ilvl w:val="0"/>
          <w:numId w:val="1003"/>
        </w:numPr>
        <w:pStyle w:val="Compact"/>
      </w:pPr>
      <w:r>
        <w:rPr>
          <w:bCs/>
          <w:b/>
        </w:rPr>
        <w:t xml:space="preserve">Training Programs:</w:t>
      </w:r>
      <w:r>
        <w:t xml:space="preserve"> </w:t>
      </w:r>
      <w:r>
        <w:t xml:space="preserve">Establishing a centralized training center for firefighters, offering courses on advanced rescue techniques, climate adaptation strategies, and psychological support.</w:t>
      </w:r>
    </w:p>
    <w:p>
      <w:pPr>
        <w:numPr>
          <w:ilvl w:val="0"/>
          <w:numId w:val="1003"/>
        </w:numPr>
        <w:pStyle w:val="Compact"/>
      </w:pPr>
      <w:r>
        <w:rPr>
          <w:bCs/>
          <w:b/>
        </w:rPr>
        <w:t xml:space="preserve">Pedestrian-Friendly Urban Design:</w:t>
      </w:r>
      <w:r>
        <w:t xml:space="preserve"> </w:t>
      </w:r>
      <w:r>
        <w:t xml:space="preserve">Collaborating with city planners to redesign streets in informal settlements for better emergency vehicle access.</w:t>
      </w:r>
    </w:p>
    <w:p>
      <w:pPr>
        <w:numPr>
          <w:ilvl w:val="0"/>
          <w:numId w:val="1003"/>
        </w:numPr>
        <w:pStyle w:val="Compact"/>
      </w:pPr>
      <w:r>
        <w:rPr>
          <w:bCs/>
          <w:b/>
        </w:rPr>
        <w:t xml:space="preserve">Public-Private Partnerships:</w:t>
      </w:r>
      <w:r>
        <w:t xml:space="preserve"> </w:t>
      </w:r>
      <w:r>
        <w:t xml:space="preserve">Encouraging businesses and NGOs to sponsor fire prevention initiatives, such as installing smoke detectors in low-income housing.</w:t>
      </w:r>
    </w:p>
    <w:bookmarkEnd w:id="25"/>
    <w:bookmarkStart w:id="26" w:name="conclusion"/>
    <w:p>
      <w:pPr>
        <w:pStyle w:val="Heading2"/>
      </w:pPr>
      <w:r>
        <w:t xml:space="preserve">Conclusion</w:t>
      </w:r>
    </w:p>
    <w:p>
      <w:pPr>
        <w:pStyle w:val="FirstParagraph"/>
      </w:pPr>
      <w:r>
        <w:t xml:space="preserve">The role of firefighters in Peru Lima is indispensable to the city’s safety and resilience. However, systemic challenges require urgent attention from policymakers, urban planners, and the public. By implementing targeted interventions—such as modernizing equipment, enhancing training programs, and fostering community cooperation—Lima can create a more effective firefighting system that aligns with global standards while addressing local realities.</w:t>
      </w:r>
    </w:p>
    <w:p>
      <w:pPr>
        <w:pStyle w:val="BodyText"/>
      </w:pPr>
      <w:r>
        <w:t xml:space="preserve">This Master Thesis serves as a call to action for stakeholders in Peru Lima to prioritize firefighter welfare and operational efficiency. The proposed strategies not only aim to save lives but also contribute to the long-term development of a safer, more sustainable urban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Safety and Efficiency in Peru Lima</dc:title>
  <dc:creator/>
  <dc:language>en</dc:language>
  <cp:keywords/>
  <dcterms:created xsi:type="dcterms:W3CDTF">2026-04-24T06:27:53Z</dcterms:created>
  <dcterms:modified xsi:type="dcterms:W3CDTF">2026-04-24T06:27:53Z</dcterms:modified>
</cp:coreProperties>
</file>

<file path=docProps/custom.xml><?xml version="1.0" encoding="utf-8"?>
<Properties xmlns="http://schemas.openxmlformats.org/officeDocument/2006/custom-properties" xmlns:vt="http://schemas.openxmlformats.org/officeDocument/2006/docPropsVTypes"/>
</file>