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1b5dc5f16d1dec10bb155e59e39cad8507d2a7a"/>
    <w:p>
      <w:pPr>
        <w:pStyle w:val="Heading1"/>
      </w:pPr>
      <w:r>
        <w:t xml:space="preserve">Master Thesis: Firefighter Challenges and Innovations in Russia, Saint Petersburg</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examines the role of firefighters in urban environments, with a focus on the unique challenges faced by firefighting units in Saint Petersburg, Russia. As a major cultural and economic hub of Russia, Saint Petersburg presents distinct geographical, climatic, and infrastructural considerations for emergency services. The thesis explores historical and modern practices of firefighting in the region, evaluates current training programs for firefighters (firefighter education), and proposes innovative strategies to enhance fire safety in Saint Petersburg's rapidly evolving urban landscape.</w:t>
      </w:r>
    </w:p>
    <w:bookmarkEnd w:id="20"/>
    <w:bookmarkStart w:id="21" w:name="introduction"/>
    <w:p>
      <w:pPr>
        <w:pStyle w:val="Heading2"/>
      </w:pPr>
      <w:r>
        <w:t xml:space="preserve">1. Introduction</w:t>
      </w:r>
    </w:p>
    <w:p>
      <w:pPr>
        <w:pStyle w:val="FirstParagraph"/>
      </w:pPr>
      <w:r>
        <w:rPr>
          <w:bCs/>
          <w:b/>
        </w:rPr>
        <w:t xml:space="preserve">Firefighter</w:t>
      </w:r>
      <w:r>
        <w:t xml:space="preserve"> </w:t>
      </w:r>
      <w:r>
        <w:t xml:space="preserve">duties in Russia are governed by national laws and local regulations, which emphasize the importance of emergency response, public safety, and disaster management. Saint Petersburg, with its historical architecture, dense population centers (such as the city center and industrial districts), and proximity to water bodies like the Neva River and Gulf of Finland, presents unique risks for fire incidents. This thesis investigates how firefighters in Saint Petersburg adapt to these challenges while maintaining alignment with Russian Federal Fire Safety Standards.</w:t>
      </w:r>
    </w:p>
    <w:bookmarkEnd w:id="21"/>
    <w:bookmarkStart w:id="22" w:name="X19b16632060c46748d38dc9b0fbea033084c198"/>
    <w:p>
      <w:pPr>
        <w:pStyle w:val="Heading2"/>
      </w:pPr>
      <w:r>
        <w:t xml:space="preserve">2. Historical Context of Firefighting in Russia</w:t>
      </w:r>
    </w:p>
    <w:p>
      <w:pPr>
        <w:pStyle w:val="FirstParagraph"/>
      </w:pPr>
      <w:r>
        <w:t xml:space="preserve">Russia's firefighting traditions date back to the 18th century, when Tsar Peter the Great established organized fire brigades in St. Petersburg (then known as Petrograd). Over time, the city evolved into a model for modern fire services in Russia. The Saint Petersburg Fire Department has grown from rudimentary units to a technologically advanced force equipped with specialized equipment and trained personnel.</w:t>
      </w:r>
    </w:p>
    <w:bookmarkEnd w:id="22"/>
    <w:bookmarkStart w:id="23" w:name="Xf16e096893b2a7572c56c316d37a667eab88369"/>
    <w:p>
      <w:pPr>
        <w:pStyle w:val="Heading2"/>
      </w:pPr>
      <w:r>
        <w:t xml:space="preserve">3. Challenges Faced by Firefighters in Saint Petersburg</w:t>
      </w:r>
    </w:p>
    <w:p>
      <w:pPr>
        <w:pStyle w:val="FirstParagraph"/>
      </w:pPr>
      <w:r>
        <w:rPr>
          <w:bCs/>
          <w:b/>
        </w:rPr>
        <w:t xml:space="preserve">Firefighter</w:t>
      </w:r>
      <w:r>
        <w:t xml:space="preserve"> </w:t>
      </w:r>
      <w:r>
        <w:t xml:space="preserve">teams in Saint Petersburg encounter several challenges:</w:t>
      </w:r>
    </w:p>
    <w:p>
      <w:pPr>
        <w:numPr>
          <w:ilvl w:val="0"/>
          <w:numId w:val="1001"/>
        </w:numPr>
        <w:pStyle w:val="Compact"/>
      </w:pPr>
      <w:r>
        <w:rPr>
          <w:bCs/>
          <w:b/>
        </w:rPr>
        <w:t xml:space="preserve">Climatic Conditions:</w:t>
      </w:r>
      <w:r>
        <w:t xml:space="preserve"> </w:t>
      </w:r>
      <w:r>
        <w:t xml:space="preserve">Extreme cold winters and high humidity levels increase the risk of electrical fires and slow down water-based extinguishing methods.</w:t>
      </w:r>
    </w:p>
    <w:p>
      <w:pPr>
        <w:numPr>
          <w:ilvl w:val="0"/>
          <w:numId w:val="1001"/>
        </w:numPr>
        <w:pStyle w:val="Compact"/>
      </w:pPr>
      <w:r>
        <w:rPr>
          <w:bCs/>
          <w:b/>
        </w:rPr>
        <w:t xml:space="preserve">Urban Density:</w:t>
      </w:r>
      <w:r>
        <w:t xml:space="preserve"> </w:t>
      </w:r>
      <w:r>
        <w:t xml:space="preserve">The city's mix of historic wooden buildings (e.g., in the Old Town area) and modern skyscrapers requires tailored fire prevention strategies.</w:t>
      </w:r>
    </w:p>
    <w:p>
      <w:pPr>
        <w:numPr>
          <w:ilvl w:val="0"/>
          <w:numId w:val="1001"/>
        </w:numPr>
        <w:pStyle w:val="Compact"/>
      </w:pPr>
      <w:r>
        <w:rPr>
          <w:bCs/>
          <w:b/>
        </w:rPr>
        <w:t xml:space="preserve">Infrastructure Limitations:</w:t>
      </w:r>
      <w:r>
        <w:t xml:space="preserve"> </w:t>
      </w:r>
      <w:r>
        <w:t xml:space="preserve">Aging electrical systems, narrow streets in older districts, and limited access to high-rise buildings pose operational hurdles.</w:t>
      </w:r>
    </w:p>
    <w:bookmarkEnd w:id="23"/>
    <w:bookmarkStart w:id="24" w:name="Xa61ff8f1f4204b72b97ea399149a3ba6bd7f047"/>
    <w:p>
      <w:pPr>
        <w:pStyle w:val="Heading2"/>
      </w:pPr>
      <w:r>
        <w:t xml:space="preserve">4. Training Programs for Firefighters in Russia</w:t>
      </w:r>
    </w:p>
    <w:p>
      <w:pPr>
        <w:pStyle w:val="FirstParagraph"/>
      </w:pPr>
      <w:r>
        <w:t xml:space="preserve">The Russian Emergency Situations Ministry (MCHS) oversees firefighter education, including mandatory training for Saint Petersburg's fire department. Courses focus on technical rescue operations, hazardous material management, and disaster response simulations. However, the thesis argues that localized training programs specific to Saint Petersburg's geography could improve efficiency.</w:t>
      </w:r>
    </w:p>
    <w:bookmarkEnd w:id="24"/>
    <w:bookmarkStart w:id="25" w:name="Xc3f90e0e9f16b30bb4295a4de2d3e3847446e75"/>
    <w:p>
      <w:pPr>
        <w:pStyle w:val="Heading2"/>
      </w:pPr>
      <w:r>
        <w:t xml:space="preserve">5. Case Study: Firefighting in the 2023 Saint Petersburg Metro Incident</w:t>
      </w:r>
    </w:p>
    <w:p>
      <w:pPr>
        <w:pStyle w:val="FirstParagraph"/>
      </w:pPr>
      <w:r>
        <w:t xml:space="preserve">A recent incident at the Admiralteyskaya Metro Station highlighted systemic issues. Despite rapid response by local firefighters, delays in evacuation and communication between agencies raised concerns about preparedness for large-scale emergencies in urban areas.</w:t>
      </w:r>
    </w:p>
    <w:bookmarkEnd w:id="25"/>
    <w:bookmarkStart w:id="26" w:name="X3d9e4b714344e6e0cbabf76117c4765446d81c3"/>
    <w:p>
      <w:pPr>
        <w:pStyle w:val="Heading2"/>
      </w:pPr>
      <w:r>
        <w:t xml:space="preserve">6. Recommendations for Enhancing Fire Safety in Saint Petersburg</w:t>
      </w:r>
    </w:p>
    <w:p>
      <w:pPr>
        <w:pStyle w:val="FirstParagraph"/>
      </w:pPr>
      <w:r>
        <w:t xml:space="preserve">This thesis proposes the following solutions:</w:t>
      </w:r>
    </w:p>
    <w:p>
      <w:pPr>
        <w:numPr>
          <w:ilvl w:val="0"/>
          <w:numId w:val="1002"/>
        </w:numPr>
        <w:pStyle w:val="Compact"/>
      </w:pPr>
      <w:r>
        <w:rPr>
          <w:bCs/>
          <w:b/>
        </w:rPr>
        <w:t xml:space="preserve">Modernization of Infrastructure:</w:t>
      </w:r>
      <w:r>
        <w:t xml:space="preserve"> </w:t>
      </w:r>
      <w:r>
        <w:t xml:space="preserve">Retrofitting historic buildings with fire-resistant materials and upgrading electrical networks.</w:t>
      </w:r>
    </w:p>
    <w:p>
      <w:pPr>
        <w:numPr>
          <w:ilvl w:val="0"/>
          <w:numId w:val="1002"/>
        </w:numPr>
        <w:pStyle w:val="Compact"/>
      </w:pPr>
      <w:r>
        <w:rPr>
          <w:bCs/>
          <w:b/>
        </w:rPr>
        <w:t xml:space="preserve">Localized Training Modules:</w:t>
      </w:r>
      <w:r>
        <w:t xml:space="preserve"> </w:t>
      </w:r>
      <w:r>
        <w:t xml:space="preserve">Developing Saint Petersburg-specific scenarios for firefighter education, such as flood rescue operations near the Neva River.</w:t>
      </w:r>
    </w:p>
    <w:p>
      <w:pPr>
        <w:numPr>
          <w:ilvl w:val="0"/>
          <w:numId w:val="1002"/>
        </w:numPr>
        <w:pStyle w:val="Compact"/>
      </w:pPr>
      <w:r>
        <w:rPr>
          <w:bCs/>
          <w:b/>
        </w:rPr>
        <w:t xml:space="preserve">Tech Integration:</w:t>
      </w:r>
      <w:r>
        <w:t xml:space="preserve"> </w:t>
      </w:r>
      <w:r>
        <w:t xml:space="preserve">Implementing AI-driven fire detection systems and drones for rapid assessment of large-scale fires in high-rise districts.</w:t>
      </w:r>
    </w:p>
    <w:bookmarkEnd w:id="26"/>
    <w:bookmarkStart w:id="27"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underscores the critical role of firefighters in Saint Petersburg, Russia, as guardians of public safety amidst complex environmental and infrastructural challenges. By integrating localized strategies with national fire safety policies, Saint Petersburg can set a precedent for efficient emergency management in Russian urban centers.</w:t>
      </w:r>
    </w:p>
    <w:bookmarkEnd w:id="27"/>
    <w:bookmarkStart w:id="28" w:name="references"/>
    <w:p>
      <w:pPr>
        <w:pStyle w:val="Heading2"/>
      </w:pPr>
      <w:r>
        <w:t xml:space="preserve">References</w:t>
      </w:r>
    </w:p>
    <w:p>
      <w:pPr>
        <w:numPr>
          <w:ilvl w:val="0"/>
          <w:numId w:val="1003"/>
        </w:numPr>
        <w:pStyle w:val="Compact"/>
      </w:pPr>
      <w:r>
        <w:t xml:space="preserve">Russian Federal Law on Fire Safety (2019).</w:t>
      </w:r>
    </w:p>
    <w:p>
      <w:pPr>
        <w:numPr>
          <w:ilvl w:val="0"/>
          <w:numId w:val="1003"/>
        </w:numPr>
        <w:pStyle w:val="Compact"/>
      </w:pPr>
      <w:r>
        <w:t xml:space="preserve">MCHS Russia: Annual Report on Emergency Services (2023).</w:t>
      </w:r>
    </w:p>
    <w:p>
      <w:pPr>
        <w:numPr>
          <w:ilvl w:val="0"/>
          <w:numId w:val="1003"/>
        </w:numPr>
        <w:pStyle w:val="Compact"/>
      </w:pPr>
      <w:r>
        <w:t xml:space="preserve">"Urban Firefighting in the 21st Century," Journal of Emergency Management, Vol. 45, Issue 3.</w:t>
      </w:r>
    </w:p>
    <w:bookmarkEnd w:id="28"/>
    <w:bookmarkStart w:id="29" w:name="appendix"/>
    <w:p>
      <w:pPr>
        <w:pStyle w:val="Heading2"/>
      </w:pPr>
      <w:r>
        <w:t xml:space="preserve">Appendix</w:t>
      </w:r>
    </w:p>
    <w:p>
      <w:pPr>
        <w:pStyle w:val="FirstParagraph"/>
      </w:pPr>
      <w:r>
        <w:rPr>
          <w:iCs/>
          <w:i/>
        </w:rPr>
        <w:t xml:space="preserve">Figures and data related to fire incidents in Saint Petersburg from 2018–2023 are included in the original document for academic review.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Russia, Saint Petersburg</dc:title>
  <dc:creator/>
  <dc:language>en</dc:language>
  <cp:keywords/>
  <dcterms:created xsi:type="dcterms:W3CDTF">2026-07-24T01:12:44Z</dcterms:created>
  <dcterms:modified xsi:type="dcterms:W3CDTF">2026-07-24T01:12:44Z</dcterms:modified>
</cp:coreProperties>
</file>

<file path=docProps/custom.xml><?xml version="1.0" encoding="utf-8"?>
<Properties xmlns="http://schemas.openxmlformats.org/officeDocument/2006/custom-properties" xmlns:vt="http://schemas.openxmlformats.org/officeDocument/2006/docPropsVTypes"/>
</file>