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Environmental</w:t>
      </w:r>
      <w:r>
        <w:t xml:space="preserve"> </w:t>
      </w:r>
      <w:r>
        <w:t xml:space="preserve">Management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d643c7d472302d642a0ad4403ce3c93ea78a772"/>
    <w:p>
      <w:pPr>
        <w:pStyle w:val="Heading1"/>
      </w:pPr>
      <w:r>
        <w:t xml:space="preserve">Master Thesis: The Role of a Geologist in Environmental Management in Brazil, Rio de Janeiro</w:t>
      </w:r>
    </w:p>
    <w:bookmarkStart w:id="20" w:name="abstract"/>
    <w:p>
      <w:pPr>
        <w:pStyle w:val="Heading2"/>
      </w:pPr>
      <w:r>
        <w:t xml:space="preserve">Abstract</w:t>
      </w:r>
    </w:p>
    <w:p>
      <w:pPr>
        <w:pStyle w:val="FirstParagraph"/>
      </w:pPr>
      <w:r>
        <w:t xml:space="preserve">This Master Thesis explores the critical role of a geologist in addressing environmental challenges specific to the city of Rio de Janeiro, Brazil. Given its unique geological landscape characterized by steep slopes, coastal erosion, and urbanization pressures, the work of a geologist is indispensable in mitigating risks such as landslides and preserving natural resources. The study emphasizes how geological expertise contributes to sustainable development in a region prone to environmental hazards while aligning with Brazil's broader environmental policies. Through case studies and fieldwork conducted in Rio de Janeiro, this thesis highlights the interdisciplinary importance of geology in urban planning and disaster prevention.</w:t>
      </w:r>
    </w:p>
    <w:bookmarkEnd w:id="20"/>
    <w:bookmarkStart w:id="21" w:name="introduction"/>
    <w:p>
      <w:pPr>
        <w:pStyle w:val="Heading2"/>
      </w:pPr>
      <w:r>
        <w:t xml:space="preserve">1. Introduction</w:t>
      </w:r>
    </w:p>
    <w:p>
      <w:pPr>
        <w:pStyle w:val="FirstParagraph"/>
      </w:pPr>
      <w:r>
        <w:t xml:space="preserve">Rio de Janeiro, a city renowned for its natural beauty and cultural significance, faces complex environmental challenges due to its geographical location. Situated on the southeastern coast of Brazil, the city is surrounded by mountains (e.g., the Tijuca Massif) and borders the Atlantic Ocean, creating a landscape vulnerable to geological hazards like landslides and coastal erosion. As urbanization accelerates in Rio de Janeiro, the role of a geologist becomes increasingly vital in balancing development with environmental preservation. This thesis argues that geological knowledge is foundational to ensuring safety, sustainability, and informed policymaking in this dynamic region.</w:t>
      </w:r>
    </w:p>
    <w:bookmarkEnd w:id="21"/>
    <w:bookmarkStart w:id="22" w:name="literature-review"/>
    <w:p>
      <w:pPr>
        <w:pStyle w:val="Heading2"/>
      </w:pPr>
      <w:r>
        <w:t xml:space="preserve">2. Literature Review</w:t>
      </w:r>
    </w:p>
    <w:p>
      <w:pPr>
        <w:pStyle w:val="FirstParagraph"/>
      </w:pPr>
      <w:r>
        <w:t xml:space="preserve">The literature on geology in Brazil underscores the country’s diverse geological formations, from the Amazon Basin to the coastal regions like Rio de Janeiro. Studies by organizations such as the Brazilian Geological Survey (CPRM) and academic institutions like Universidade Federal do Rio de Janeiro highlight recurring themes: land stability, mineral resource management, and climate change impacts on coastal areas. For instance, research by Silva et al. (2019) notes that Rio de Janeiro’s steep terrain is a primary factor in frequent landslides during heavy rainfall. Additionally, the work of geologists in mapping subsurface structures has been pivotal in urban planning projects such as the expansion of the Porto Maravilha district.</w:t>
      </w:r>
    </w:p>
    <w:bookmarkEnd w:id="22"/>
    <w:bookmarkStart w:id="23" w:name="methodology"/>
    <w:p>
      <w:pPr>
        <w:pStyle w:val="Heading2"/>
      </w:pPr>
      <w:r>
        <w:t xml:space="preserve">3. Methodology</w:t>
      </w:r>
    </w:p>
    <w:p>
      <w:pPr>
        <w:pStyle w:val="FirstParagraph"/>
      </w:pPr>
      <w:r>
        <w:t xml:space="preserve">This thesis employs a mixed-methods approach, combining fieldwork in Rio de Janeiro with a review of existing geological reports and academic publications. Field surveys were conducted in high-risk areas such as the Lapa neighborhood (known for soil instability) and the coastal zones of Niterói. Data collection included soil sampling, slope stability analysis, and interviews with practicing geologists from institutions like the Universidade Federal Fluminense. Secondary data was sourced from public records on landslides, environmental impact assessments (EIAs), and the Brazilian Institute of Geography and Statistics (IBGE).</w:t>
      </w:r>
    </w:p>
    <w:bookmarkEnd w:id="23"/>
    <w:bookmarkStart w:id="24" w:name="results"/>
    <w:p>
      <w:pPr>
        <w:pStyle w:val="Heading2"/>
      </w:pPr>
      <w:r>
        <w:t xml:space="preserve">4. Results</w:t>
      </w:r>
    </w:p>
    <w:p>
      <w:pPr>
        <w:pStyle w:val="FirstParagraph"/>
      </w:pPr>
      <w:r>
        <w:t xml:space="preserve">The findings reveal that geological hazards in Rio de Janeiro are exacerbated by human activities such as deforestation for urban expansion and inadequate infrastructure planning. For example, the 2010 Santa Cruz landslide, which claimed over 500 lives, was attributed to both natural slope instability and poor land-use practices. Geologists in the region have since advocated for stricter zoning laws and geotechnical surveys in vulnerable areas. Additionally, coastal erosion studies indicate that rising sea levels threaten Rio’s iconic beaches (e.g., Copacabana), necessitating adaptive measures like artificial reefs and shoreline protection projects.</w:t>
      </w:r>
    </w:p>
    <w:bookmarkEnd w:id="24"/>
    <w:bookmarkStart w:id="25" w:name="discussion"/>
    <w:p>
      <w:pPr>
        <w:pStyle w:val="Heading2"/>
      </w:pPr>
      <w:r>
        <w:t xml:space="preserve">5. Discussion</w:t>
      </w:r>
    </w:p>
    <w:p>
      <w:pPr>
        <w:pStyle w:val="FirstParagraph"/>
      </w:pPr>
      <w:r>
        <w:t xml:space="preserve">The role of a geologist in Rio de Janeiro extends beyond hazard mitigation to include community education and policy advocacy. Geologists collaborate with municipal agencies such as the Secretaria Municipal de Meio Ambiente (SMMA) to develop risk maps and educate residents on landslide prevention. However, challenges persist, including limited funding for geological research and resistance to regulatory changes from developers. The thesis argues that integrating geological expertise into urban planning frameworks is essential for sustainable growth in Brazil’s coastal cities.</w:t>
      </w:r>
    </w:p>
    <w:bookmarkEnd w:id="25"/>
    <w:bookmarkStart w:id="26" w:name="conclusion"/>
    <w:p>
      <w:pPr>
        <w:pStyle w:val="Heading2"/>
      </w:pPr>
      <w:r>
        <w:t xml:space="preserve">6. Conclusion</w:t>
      </w:r>
    </w:p>
    <w:p>
      <w:pPr>
        <w:pStyle w:val="FirstParagraph"/>
      </w:pPr>
      <w:r>
        <w:t xml:space="preserve">In conclusion, the work of a geologist in Rio de Janeiro exemplifies the intersection of science, policy, and environmental stewardship. As Brazil continues to grapple with urbanization and climate change, geological insights are crucial for safeguarding both human populations and natural ecosystems in regions like Rio de Janeiro. Future research should focus on leveraging advanced technologies such as remote sensing to enhance predictive models for geological risks. This Master Thesis underscores the irreplaceable value of geology in shaping a resilient future for Brazil’s coastal cities.</w:t>
      </w:r>
    </w:p>
    <w:bookmarkEnd w:id="26"/>
    <w:bookmarkStart w:id="27" w:name="references"/>
    <w:p>
      <w:pPr>
        <w:pStyle w:val="Heading2"/>
      </w:pPr>
      <w:r>
        <w:t xml:space="preserve">References</w:t>
      </w:r>
    </w:p>
    <w:p>
      <w:pPr>
        <w:numPr>
          <w:ilvl w:val="0"/>
          <w:numId w:val="1001"/>
        </w:numPr>
        <w:pStyle w:val="Compact"/>
      </w:pPr>
      <w:r>
        <w:t xml:space="preserve">Silva, J., et al. (2019). "Geological Hazards in Urban Areas of Rio de Janeiro." *Revista Brasileira de Geociências*.</w:t>
      </w:r>
    </w:p>
    <w:p>
      <w:pPr>
        <w:numPr>
          <w:ilvl w:val="0"/>
          <w:numId w:val="1001"/>
        </w:numPr>
        <w:pStyle w:val="Compact"/>
      </w:pPr>
      <w:r>
        <w:t xml:space="preserve">Brazilian Geological Survey (CPRM). (2021). *Geological Map of the State of Rio de Janeiro*.</w:t>
      </w:r>
    </w:p>
    <w:p>
      <w:pPr>
        <w:numPr>
          <w:ilvl w:val="0"/>
          <w:numId w:val="1001"/>
        </w:numPr>
        <w:pStyle w:val="Compact"/>
      </w:pPr>
      <w:r>
        <w:t xml:space="preserve">Universidade Federal do Rio de Janeiro. (2020). *Landslide Risk Assessment in the Metropolitan Region of Rio de Janeiro*.</w:t>
      </w:r>
    </w:p>
    <w:bookmarkEnd w:id="27"/>
    <w:bookmarkStart w:id="28" w:name="appendix"/>
    <w:p>
      <w:pPr>
        <w:pStyle w:val="Heading2"/>
      </w:pPr>
      <w:r>
        <w:t xml:space="preserve">Appendix</w:t>
      </w:r>
    </w:p>
    <w:p>
      <w:pPr>
        <w:pStyle w:val="FirstParagraph"/>
      </w:pPr>
      <w:r>
        <w:rPr>
          <w:bCs/>
          <w:b/>
        </w:rPr>
        <w:t xml:space="preserve">Fieldwork Photographs:</w:t>
      </w:r>
      <w:r>
        <w:t xml:space="preserve"> </w:t>
      </w:r>
      <w:r>
        <w:t xml:space="preserve">Images of geological surveys conducted in Lapa and Niterói, including soil samples and topographic maps.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Environmental Management in Brazil, Rio de Janeiro</dc:title>
  <dc:creator/>
  <dc:language>en</dc:language>
  <cp:keywords/>
  <dcterms:created xsi:type="dcterms:W3CDTF">2026-07-23T17:06:47Z</dcterms:created>
  <dcterms:modified xsi:type="dcterms:W3CDTF">2026-07-23T17:06:47Z</dcterms:modified>
</cp:coreProperties>
</file>

<file path=docProps/custom.xml><?xml version="1.0" encoding="utf-8"?>
<Properties xmlns="http://schemas.openxmlformats.org/officeDocument/2006/custom-properties" xmlns:vt="http://schemas.openxmlformats.org/officeDocument/2006/docPropsVTypes"/>
</file>