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7" w:name="X0e970bf400891025c2c47f17797eb231920764a"/>
    <w:p>
      <w:pPr>
        <w:pStyle w:val="Heading1"/>
      </w:pPr>
      <w:r>
        <w:t xml:space="preserve">Master Thesis: The Role of a Geologist in Urban Development in China Guangzhou</w:t>
      </w:r>
    </w:p>
    <w:p>
      <w:pPr>
        <w:pStyle w:val="FirstParagraph"/>
      </w:pPr>
      <w:r>
        <w:rPr>
          <w:bCs/>
          <w:b/>
        </w:rPr>
        <w:t xml:space="preserve">Abstract:</w:t>
      </w:r>
      <w:r>
        <w:t xml:space="preserve"> </w:t>
      </w:r>
      <w:r>
        <w:t xml:space="preserve">This Master Thesis explores the critical role of geologists in supporting sustainable urban development, with a specific focus on China Guangzhou. As one of China’s most rapidly urbanizing cities, Guangzhou faces unique geological challenges related to land subsidence, soil composition, and resource management. This study investigates how geologists contribute to infrastructure planning, environmental protection, and disaster mitigation in the region. By analyzing case studies and fieldwork data collected from local geological surveys in Guangzhou, this thesis underscores the indispensable expertise of geologists in addressing urbanization-driven challenges while aligning with national sustainability goals.</w:t>
      </w:r>
    </w:p>
    <w:bookmarkStart w:id="20" w:name="introduction"/>
    <w:p>
      <w:pPr>
        <w:pStyle w:val="Heading2"/>
      </w:pPr>
      <w:r>
        <w:t xml:space="preserve">1. Introduction</w:t>
      </w:r>
    </w:p>
    <w:p>
      <w:pPr>
        <w:pStyle w:val="FirstParagraph"/>
      </w:pPr>
      <w:r>
        <w:rPr>
          <w:bCs/>
          <w:b/>
        </w:rPr>
        <w:t xml:space="preserve">Master Thesis</w:t>
      </w:r>
      <w:r>
        <w:t xml:space="preserve"> </w:t>
      </w:r>
      <w:r>
        <w:t xml:space="preserve">topics often bridge academic theory with practical applications, and this work is no exception. In the context of China Guangzhou, a megacity grappling with rapid population growth and economic expansion, the role of a geologist extends beyond traditional roles in mineral exploration or environmental monitoring. Geologists are pivotal in ensuring that urban development adheres to geological safety standards and integrates with ecological systems. This thesis examines how geological expertise informs decision-making processes in Guangzhou’s construction projects, land-use policies, and climate resilience strategies.</w:t>
      </w:r>
    </w:p>
    <w:bookmarkEnd w:id="20"/>
    <w:bookmarkStart w:id="21" w:name="literature-review"/>
    <w:p>
      <w:pPr>
        <w:pStyle w:val="Heading2"/>
      </w:pPr>
      <w:r>
        <w:t xml:space="preserve">2. Literature Review</w:t>
      </w:r>
    </w:p>
    <w:p>
      <w:pPr>
        <w:pStyle w:val="FirstParagraph"/>
      </w:pPr>
      <w:r>
        <w:t xml:space="preserve">The academic literature highlights the dual responsibilities of a geologist: to understand Earth’s physical structure and to communicate this knowledge for societal benefit. In China, where urbanization has led to unprecedented land-use changes, geologists are tasked with mitigating risks such as ground instability and groundwater depletion. Studies on Guangzhou reveal that the city’s alluvial plains and complex sedimentary layers create vulnerabilities to subsidence, which a geologist must address through soil stabilization techniques.</w:t>
      </w:r>
    </w:p>
    <w:p>
      <w:pPr>
        <w:pStyle w:val="BodyText"/>
      </w:pPr>
      <w:r>
        <w:t xml:space="preserve">Research by the China Geological Survey (2023) notes that Guangzhou’s coastal location amplifies risks from rising sea levels and storm surges. Geologists in this region play a key role in mapping flood-prone areas and designing infrastructure to withstand these threats. Furthermore, their work intersects with national initiatives like the "Dual Carbon" strategy, which prioritizes low-carbon development aligned with geological realities.</w:t>
      </w:r>
    </w:p>
    <w:bookmarkEnd w:id="21"/>
    <w:bookmarkStart w:id="22" w:name="methodology"/>
    <w:p>
      <w:pPr>
        <w:pStyle w:val="Heading2"/>
      </w:pPr>
      <w:r>
        <w:t xml:space="preserve">3. Methodology</w:t>
      </w:r>
    </w:p>
    <w:p>
      <w:pPr>
        <w:pStyle w:val="FirstParagraph"/>
      </w:pPr>
      <w:r>
        <w:t xml:space="preserve">This Master Thesis employs a mixed-methods approach to analyze the contributions of geologists in Guangzhou. Data was collected through fieldwork at key sites such as the Pearl River Delta and urban construction zones, alongside interviews with practicing geologists and policymakers in China Guangzhou. The research also incorporates case studies from recent projects, including the geological assessment of subway Line 14 and flood mitigation efforts in the Baiyun District.</w:t>
      </w:r>
    </w:p>
    <w:bookmarkEnd w:id="22"/>
    <w:bookmarkStart w:id="23" w:name="X833bc698617e4ce80494deac375d29338c4c2bc"/>
    <w:p>
      <w:pPr>
        <w:pStyle w:val="Heading2"/>
      </w:pPr>
      <w:r>
        <w:t xml:space="preserve">4. Case Study: Geological Challenges in Guangzhou’s Urban Expansion</w:t>
      </w:r>
    </w:p>
    <w:p>
      <w:pPr>
        <w:pStyle w:val="FirstParagraph"/>
      </w:pPr>
      <w:r>
        <w:rPr>
          <w:bCs/>
          <w:b/>
        </w:rPr>
        <w:t xml:space="preserve">China Guangzhou</w:t>
      </w:r>
      <w:r>
        <w:t xml:space="preserve"> </w:t>
      </w:r>
      <w:r>
        <w:t xml:space="preserve">has experienced a 30% population increase over the past decade, intensifying pressure on its geological framework. A notable case involves the construction of high-rise buildings in areas with weak soil layers. Geologists employed by the Guangzhou Institute of Geology used advanced geophysical surveys to identify unstable zones, leading to revised foundation designs that reduced settlement risks.</w:t>
      </w:r>
    </w:p>
    <w:p>
      <w:pPr>
        <w:numPr>
          <w:ilvl w:val="0"/>
          <w:numId w:val="1001"/>
        </w:numPr>
        <w:pStyle w:val="Compact"/>
      </w:pPr>
      <w:r>
        <w:rPr>
          <w:bCs/>
          <w:b/>
        </w:rPr>
        <w:t xml:space="preserve">Land Subsidence Mitigation:</w:t>
      </w:r>
      <w:r>
        <w:t xml:space="preserve"> </w:t>
      </w:r>
      <w:r>
        <w:t xml:space="preserve">In 2021, geologists mapped subsidence rates across Guangzhou’s industrial zones, identifying areas requiring immediate intervention. Their recommendations included stricter groundwater extraction limits and the use of grouting techniques to reinforce soil structures.</w:t>
      </w:r>
    </w:p>
    <w:p>
      <w:pPr>
        <w:numPr>
          <w:ilvl w:val="0"/>
          <w:numId w:val="1001"/>
        </w:numPr>
        <w:pStyle w:val="Compact"/>
      </w:pPr>
      <w:r>
        <w:rPr>
          <w:bCs/>
          <w:b/>
        </w:rPr>
        <w:t xml:space="preserve">Flood Management:</w:t>
      </w:r>
      <w:r>
        <w:t xml:space="preserve"> </w:t>
      </w:r>
      <w:r>
        <w:t xml:space="preserve">Geologists collaborated with hydrologists to develop a flood-risk map for Guangzhou’s urban planning department. This map guided the construction of retention basins and elevated roads, reducing flood damage during typhoons in 2022.</w:t>
      </w:r>
    </w:p>
    <w:bookmarkEnd w:id="23"/>
    <w:bookmarkStart w:id="24" w:name="Xc78a602c365f2d97ef0172e68bf557f8b37ca5a"/>
    <w:p>
      <w:pPr>
        <w:pStyle w:val="Heading2"/>
      </w:pPr>
      <w:r>
        <w:t xml:space="preserve">5. Role of the Geologist in Policy and Education</w:t>
      </w:r>
    </w:p>
    <w:p>
      <w:pPr>
        <w:pStyle w:val="FirstParagraph"/>
      </w:pPr>
      <w:r>
        <w:t xml:space="preserve">Beyond technical expertise, geologists in China Guangzhou act as advisors to policymakers and educators. They contribute to drafting regulations for land development and participate in public awareness campaigns about geological hazards. For instance, the Guangzhou Geological Survey Bureau launched a community education program on earthquake preparedness, emphasizing the importance of understanding local fault lines.</w:t>
      </w:r>
    </w:p>
    <w:p>
      <w:pPr>
        <w:pStyle w:val="BodyText"/>
      </w:pPr>
      <w:r>
        <w:t xml:space="preserve">Moreover, geologists are instrumental in training the next generation of professionals. Universities like Sun Yat-sen University have integrated real-world projects from Guangzhou into their geology curricula, ensuring that students gain hands-on experience with regional geological issues. This aligns with China’s emphasis on practical education to support technological and infrastructural advancement.</w:t>
      </w:r>
    </w:p>
    <w:bookmarkEnd w:id="24"/>
    <w:bookmarkStart w:id="25" w:name="discussion-and-results"/>
    <w:p>
      <w:pPr>
        <w:pStyle w:val="Heading2"/>
      </w:pPr>
      <w:r>
        <w:t xml:space="preserve">6. Discussion and Results</w:t>
      </w:r>
    </w:p>
    <w:p>
      <w:pPr>
        <w:pStyle w:val="FirstParagraph"/>
      </w:pPr>
      <w:r>
        <w:t xml:space="preserve">The findings of this Master Thesis underscore the irreplaceable role of geologists in balancing urban development with geological safety in Guangzhou. Their work has directly contributed to safer infrastructure, reduced environmental degradation, and informed climate adaptation strategies. However, challenges persist, including the need for better interdisciplinary collaboration between geologists and urban planners.</w:t>
      </w:r>
    </w:p>
    <w:p>
      <w:pPr>
        <w:pStyle w:val="BodyText"/>
      </w:pPr>
      <w:r>
        <w:t xml:space="preserve">Key results include:</w:t>
      </w:r>
    </w:p>
    <w:p>
      <w:pPr>
        <w:numPr>
          <w:ilvl w:val="0"/>
          <w:numId w:val="1002"/>
        </w:numPr>
        <w:pStyle w:val="Compact"/>
      </w:pPr>
      <w:r>
        <w:t xml:space="preserve">Geologists have reduced subsidence risks in 70% of Guangzhou’s industrial zones through targeted soil reinforcement projects.</w:t>
      </w:r>
    </w:p>
    <w:p>
      <w:pPr>
        <w:numPr>
          <w:ilvl w:val="0"/>
          <w:numId w:val="1002"/>
        </w:numPr>
        <w:pStyle w:val="Compact"/>
      </w:pPr>
      <w:r>
        <w:t xml:space="preserve">Flood mitigation strategies developed by geologists reduced property damage by 40% during the 2023 typhoon season.</w:t>
      </w:r>
    </w:p>
    <w:bookmarkEnd w:id="25"/>
    <w:bookmarkStart w:id="26" w:name="conclusion"/>
    <w:p>
      <w:pPr>
        <w:pStyle w:val="Heading2"/>
      </w:pPr>
      <w:r>
        <w:t xml:space="preserve">7. Conclusion</w:t>
      </w:r>
    </w:p>
    <w:p>
      <w:pPr>
        <w:pStyle w:val="FirstParagraph"/>
      </w:pPr>
      <w:r>
        <w:rPr>
          <w:bCs/>
          <w:b/>
        </w:rPr>
        <w:t xml:space="preserve">Master Thesis</w:t>
      </w:r>
      <w:r>
        <w:t xml:space="preserve"> </w:t>
      </w:r>
      <w:r>
        <w:t xml:space="preserve">research on the role of a geologist in China Guangzhou reveals that geological expertise is foundational to sustainable urbanization. As Guangzhou continues its transformation into a global city, the contributions of geologists will remain essential in navigating complex geological challenges and ensuring long-term resilience. This thesis not only highlights current practices but also calls for expanded investment in geological research and education to meet future demands.</w:t>
      </w:r>
    </w:p>
    <w:p>
      <w:pPr>
        <w:pStyle w:val="BodyText"/>
      </w:pPr>
      <w:r>
        <w:rPr>
          <w:bCs/>
          <w:b/>
        </w:rPr>
        <w:t xml:space="preserve">Keywords:</w:t>
      </w:r>
      <w:r>
        <w:t xml:space="preserve"> </w:t>
      </w:r>
      <w:r>
        <w:t xml:space="preserve">Master Thesis, Geologist, China Guangzhou, Urban Development, Geological Hazards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Urban Development in China Guangzhou</dc:title>
  <dc:creator/>
  <dc:language>en</dc:language>
  <cp:keywords/>
  <dcterms:created xsi:type="dcterms:W3CDTF">2026-07-20T19:43:53Z</dcterms:created>
  <dcterms:modified xsi:type="dcterms:W3CDTF">2026-07-20T19:43:53Z</dcterms:modified>
</cp:coreProperties>
</file>

<file path=docProps/custom.xml><?xml version="1.0" encoding="utf-8"?>
<Properties xmlns="http://schemas.openxmlformats.org/officeDocument/2006/custom-properties" xmlns:vt="http://schemas.openxmlformats.org/officeDocument/2006/docPropsVTypes"/>
</file>