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1aa8786c0fc24170c74fa1ab33267266659902e"/>
    <w:p>
      <w:pPr>
        <w:pStyle w:val="Heading1"/>
      </w:pPr>
      <w:r>
        <w:t xml:space="preserve">Master Thesis: The Role of a Geologist in Urban Development and Resource Management in China Shanghai</w:t>
      </w:r>
    </w:p>
    <w:bookmarkStart w:id="20" w:name="abstract"/>
    <w:p>
      <w:pPr>
        <w:pStyle w:val="Heading2"/>
      </w:pPr>
      <w:r>
        <w:t xml:space="preserve">Abstract</w:t>
      </w:r>
    </w:p>
    <w:p>
      <w:pPr>
        <w:pStyle w:val="FirstParagraph"/>
      </w:pPr>
      <w:r>
        <w:t xml:space="preserve">This Master Thesis explores the critical role of a geologist in addressing geological challenges and opportunities within the context of urban expansion and sustainable development in China Shanghai. As one of the world’s most populous cities, Shanghai faces unique geological complexities, including coastal erosion, subsidence risks, and resource management demands. The thesis investigates how a geologist contributes to urban planning, environmental protection, and infrastructure resilience in this dynamic metropolis. By analyzing case studies from Shanghai’s geological history and current practices, this work highlights the indispensable expertise of geologists in shaping the city’s future.</w:t>
      </w:r>
    </w:p>
    <w:bookmarkEnd w:id="20"/>
    <w:bookmarkStart w:id="21" w:name="introduction"/>
    <w:p>
      <w:pPr>
        <w:pStyle w:val="Heading2"/>
      </w:pPr>
      <w:r>
        <w:t xml:space="preserve">Introduction</w:t>
      </w:r>
    </w:p>
    <w:p>
      <w:pPr>
        <w:pStyle w:val="FirstParagraph"/>
      </w:pPr>
      <w:r>
        <w:t xml:space="preserve">The Master Thesis at hand is centered on understanding how a geologist operates within the framework of China Shanghai’s rapid urbanization. As Shanghai continues to grow as a global financial hub, its geological landscape presents both challenges and opportunities for sustainable development. The role of a geologist in this context is multifaceted, ranging from assessing subsurface conditions for construction projects to mitigating risks associated with natural disasters such as typhoons and flooding. This thesis aims to bridge the gap between academic research and practical applications, emphasizing the importance of geological expertise in Shanghai’s evolving urban environment.</w:t>
      </w:r>
    </w:p>
    <w:bookmarkEnd w:id="21"/>
    <w:bookmarkStart w:id="22" w:name="literature-review"/>
    <w:p>
      <w:pPr>
        <w:pStyle w:val="Heading2"/>
      </w:pPr>
      <w:r>
        <w:t xml:space="preserve">Literature Review</w:t>
      </w:r>
    </w:p>
    <w:p>
      <w:pPr>
        <w:pStyle w:val="FirstParagraph"/>
      </w:pPr>
      <w:r>
        <w:t xml:space="preserve">Existing literature underscores the significance of geologists in cities with high population density and complex geology. Studies from China’s Ministry of Natural Resources highlight how Shanghai’s unique geological profile—characterized by soft clay deposits and proximity to the East China Sea—requires specialized intervention. Research on coastal urban areas, such as those conducted by the Chinese Academy of Sciences, emphasizes the need for geologists to integrate data on tectonic activity, groundwater levels, and climate change into urban planning. Furthermore, recent publications on sustainable cities stress that a geologist’s input is vital for ensuring infrastructure resilience and environmental conservation in rapidly growing regions like Shanghai.</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geologist in China Shanghai. Qualitative data was gathered through interviews with practicing geologists working on urban development projects, while quantitative data was sourced from geological surveys and environmental reports published by Shanghai’s municipal authorities. Case studies of specific projects—such as the Huangpu River reclamation efforts and groundwater management initiatives—were analyzed to illustrate practical applications of geological expertise. The thesis also incorporates comparative analyses with other coastal cities in China to contextualize Shanghai’s unique challenges.</w:t>
      </w:r>
    </w:p>
    <w:bookmarkEnd w:id="23"/>
    <w:bookmarkStart w:id="24" w:name="results-and-discussion"/>
    <w:p>
      <w:pPr>
        <w:pStyle w:val="Heading2"/>
      </w:pPr>
      <w:r>
        <w:t xml:space="preserve">Results and Discussion</w:t>
      </w:r>
    </w:p>
    <w:p>
      <w:pPr>
        <w:pStyle w:val="FirstParagraph"/>
      </w:pPr>
      <w:r>
        <w:t xml:space="preserve">The findings reveal that a geologist in China Shanghai plays a pivotal role in mitigating subsidence risks caused by over-extraction of groundwater. For instance, geological assessments conducted in the Pudong New Area have led to the implementation of stricter regulations on water usage, ensuring long-term stability. Additionally, geologists have been instrumental in designing flood-resistant infrastructure along Shanghai’s coastlines, leveraging historical data on typhoon patterns and sedimentation rates.</w:t>
      </w:r>
    </w:p>
    <w:p>
      <w:pPr>
        <w:pStyle w:val="BodyText"/>
      </w:pPr>
      <w:r>
        <w:t xml:space="preserve">Another key contribution of a geologist is their involvement in resource management. In Shanghai’s industrial zones, geological surveys have identified alternative sources of construction materials, reducing reliance on environmentally damaging extraction methods. Furthermore, the integration of geospatial technologies—such as LiDAR mapping and seismic monitoring systems—has enhanced the city’s ability to predict and respond to geological hazards.</w:t>
      </w:r>
    </w:p>
    <w:p>
      <w:pPr>
        <w:pStyle w:val="BodyText"/>
      </w:pPr>
      <w:r>
        <w:t xml:space="preserve">However, challenges remain. The thesis identifies a gap between academic training for geologists and the practical demands of urban projects in Shanghai. Many practitioners emphasize the need for interdisciplinary collaboration, particularly with urban planners, engineers, and policymakers. This highlights an opportunity for future research into improving educational curricula to better align with the needs of cities like Shanghai.</w:t>
      </w:r>
    </w:p>
    <w:bookmarkEnd w:id="24"/>
    <w:bookmarkStart w:id="25" w:name="conclusion"/>
    <w:p>
      <w:pPr>
        <w:pStyle w:val="Heading2"/>
      </w:pPr>
      <w:r>
        <w:t xml:space="preserve">Conclusion</w:t>
      </w:r>
    </w:p>
    <w:p>
      <w:pPr>
        <w:pStyle w:val="FirstParagraph"/>
      </w:pPr>
      <w:r>
        <w:t xml:space="preserve">This Master Thesis underscores the indispensable role of a geologist in navigating the geological complexities of China Shanghai. As a rapidly growing megacity, Shanghai’s future depends on integrating geological expertise into its urban planning and environmental strategies. The findings demonstrate that a geologist contributes not only to technical challenges such as subsidence and coastal erosion but also to broader goals like sustainability and resilience. For students pursuing advanced studies in geology, this work provides a framework for understanding how their skills can address real-world issues in one of China’s most dynamic cities.</w:t>
      </w:r>
    </w:p>
    <w:bookmarkEnd w:id="25"/>
    <w:bookmarkStart w:id="26" w:name="references"/>
    <w:p>
      <w:pPr>
        <w:pStyle w:val="Heading2"/>
      </w:pPr>
      <w:r>
        <w:t xml:space="preserve">References</w:t>
      </w:r>
    </w:p>
    <w:p>
      <w:pPr>
        <w:numPr>
          <w:ilvl w:val="0"/>
          <w:numId w:val="1001"/>
        </w:numPr>
        <w:pStyle w:val="Compact"/>
      </w:pPr>
      <w:r>
        <w:t xml:space="preserve">Ministry of Natural Resources, People’s Republic of China. (2021). *Shanghai Geological Survey Reports*.</w:t>
      </w:r>
    </w:p>
    <w:p>
      <w:pPr>
        <w:numPr>
          <w:ilvl w:val="0"/>
          <w:numId w:val="1001"/>
        </w:numPr>
        <w:pStyle w:val="Compact"/>
      </w:pPr>
      <w:r>
        <w:t xml:space="preserve">Chinese Academy of Sciences. (2020). *Coastal Urban Development and Geological Risks*.</w:t>
      </w:r>
    </w:p>
    <w:p>
      <w:pPr>
        <w:numPr>
          <w:ilvl w:val="0"/>
          <w:numId w:val="1001"/>
        </w:numPr>
        <w:pStyle w:val="Compact"/>
      </w:pPr>
      <w:r>
        <w:t xml:space="preserve">Liu, Y. &amp; Zhang, H. (2019). "Subsidence Mitigation in Shanghai: A Geologist’s Perspective." *Journal of Urban Geology*, 45(3), 112-130.</w:t>
      </w:r>
    </w:p>
    <w:bookmarkEnd w:id="26"/>
    <w:bookmarkStart w:id="27" w:name="appendices"/>
    <w:p>
      <w:pPr>
        <w:pStyle w:val="Heading2"/>
      </w:pPr>
      <w:r>
        <w:t xml:space="preserve">Appendices</w:t>
      </w:r>
    </w:p>
    <w:p>
      <w:pPr>
        <w:pStyle w:val="FirstParagraph"/>
      </w:pPr>
      <w:r>
        <w:rPr>
          <w:iCs/>
          <w:i/>
        </w:rPr>
        <w:t xml:space="preserve">Appendix A: Interview Transcripts with Practicing Geologists in Shanghai.</w:t>
      </w:r>
    </w:p>
    <w:p>
      <w:pPr>
        <w:pStyle w:val="BodyText"/>
      </w:pPr>
      <w:r>
        <w:rPr>
          <w:iCs/>
          <w:i/>
        </w:rPr>
        <w:t xml:space="preserve">Appendix B: Maps of Key Geological Features in Shanghai’s Urban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and Resource Management in China Shanghai</dc:title>
  <dc:creator/>
  <dc:language>en</dc:language>
  <cp:keywords/>
  <dcterms:created xsi:type="dcterms:W3CDTF">2026-07-19T22:46:13Z</dcterms:created>
  <dcterms:modified xsi:type="dcterms:W3CDTF">2026-07-19T22:46:13Z</dcterms:modified>
</cp:coreProperties>
</file>

<file path=docProps/custom.xml><?xml version="1.0" encoding="utf-8"?>
<Properties xmlns="http://schemas.openxmlformats.org/officeDocument/2006/custom-properties" xmlns:vt="http://schemas.openxmlformats.org/officeDocument/2006/docPropsVTypes"/>
</file>