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263a705d3c0d3f440fbddb624da3b511d9e9a3"/>
    <w:p>
      <w:pPr>
        <w:pStyle w:val="Heading1"/>
      </w:pPr>
      <w:r>
        <w:t xml:space="preserve">Master Thesis on the Role of a Geologist in DR Congo Kinshasa</w:t>
      </w:r>
    </w:p>
    <w:bookmarkStart w:id="20" w:name="abstract"/>
    <w:p>
      <w:pPr>
        <w:pStyle w:val="Heading2"/>
      </w:pPr>
      <w:r>
        <w:t xml:space="preserve">Abstract</w:t>
      </w:r>
    </w:p>
    <w:p>
      <w:pPr>
        <w:pStyle w:val="FirstParagraph"/>
      </w:pPr>
      <w:r>
        <w:t xml:space="preserve">This Master Thesis explores the critical role of a geologist in DR Congo Kinshasa, emphasizing the intersection of geological expertise, environmental sustainability, and socio-economic development. The study focuses on how geologists contribute to resource management, infrastructure planning, and disaster mitigation in a region rich in mineral deposits but challenged by political instability and environmental degradation. By analyzing case studies from Kinshasa’s surrounding areas—such as the copper belt of Katanga Province and the uranium-rich regions near Shaba—the research highlights the importance of geological data in shaping policies for sustainable mining practices, urban development, and climate resilience. The thesis also addresses challenges such as limited funding for geological surveys, corruption in mineral extraction sectors, and the need for interdisciplinary collaboration between geologists, policymakers, and local communities.</w:t>
      </w:r>
    </w:p>
    <w:bookmarkEnd w:id="20"/>
    <w:bookmarkStart w:id="21" w:name="introduction"/>
    <w:p>
      <w:pPr>
        <w:pStyle w:val="Heading2"/>
      </w:pPr>
      <w:r>
        <w:t xml:space="preserve">Introduction</w:t>
      </w:r>
    </w:p>
    <w:p>
      <w:pPr>
        <w:pStyle w:val="FirstParagraph"/>
      </w:pPr>
      <w:r>
        <w:t xml:space="preserve">The Democratic Republic of Congo (DR Congo) is a country with immense geological diversity, home to some of the world’s most valuable mineral resources, including cobalt, copper, gold, and coltan. However, despite its wealth in natural resources, DR Congo faces significant challenges in harnessing these assets for national development. Kinshasa, the capital city and economic hub of DR Congo, serves as a focal point for geological research due to its proximity to key mining zones and its role as a center for scientific institutions. This thesis examines how geologists operating in Kinshasa can bridge the gap between resource exploitation and environmental stewardship.</w:t>
      </w:r>
    </w:p>
    <w:p>
      <w:pPr>
        <w:pStyle w:val="BodyText"/>
      </w:pPr>
      <w:r>
        <w:t xml:space="preserve">The role of a geologist in DR Congo Kinshasa is multifaceted, ranging from mapping mineral deposits to assessing risks associated with geological hazards such as landslides and flooding. Given the country’s history of conflict over natural resources, this study underscores the ethical responsibilities of geologists in ensuring that their work aligns with national interests while respecting local ecosystems and communities. The thesis also highlights the potential for geologists to contribute to climate change mitigation strategies, such as carbon sequestration projects in DR Congo’s vast forests.</w:t>
      </w:r>
    </w:p>
    <w:bookmarkEnd w:id="21"/>
    <w:bookmarkStart w:id="22" w:name="methodology"/>
    <w:p>
      <w:pPr>
        <w:pStyle w:val="Heading2"/>
      </w:pPr>
      <w:r>
        <w:t xml:space="preserve">Methodology</w:t>
      </w:r>
    </w:p>
    <w:p>
      <w:pPr>
        <w:pStyle w:val="FirstParagraph"/>
      </w:pPr>
      <w:r>
        <w:t xml:space="preserve">To investigate the role of geologists in DR Congo Kinshasa, this thesis employs a mixed-methods approach. Primary data collection includes fieldwork conducted in key geological sites around Kinshasa, interviews with practicing geologists from the National Institute of Geology (ING), and analysis of geological reports published by international organizations like the United Nations Environment Programme (UNEP). Secondary data is drawn from academic journals, government publications, and case studies on mining conflicts in DR Congo.</w:t>
      </w:r>
    </w:p>
    <w:p>
      <w:pPr>
        <w:pStyle w:val="BodyText"/>
      </w:pPr>
      <w:r>
        <w:t xml:space="preserve">The study focuses on three main areas: 1) the application of geological surveys to identify mineral reserves, 2) the impact of geological knowledge on urban planning in Kinshasa’s rapidly expanding suburbs, and 3) the role of geologists in mitigating environmental damage caused by illegal mining. Data is analyzed using qualitative thematic analysis and quantitative mapping tools to visualize mineral distribution patterns.</w:t>
      </w:r>
    </w:p>
    <w:bookmarkEnd w:id="22"/>
    <w:bookmarkStart w:id="23" w:name="case-studies"/>
    <w:p>
      <w:pPr>
        <w:pStyle w:val="Heading2"/>
      </w:pPr>
      <w:r>
        <w:t xml:space="preserve">Case Studies</w:t>
      </w:r>
    </w:p>
    <w:p>
      <w:pPr>
        <w:pStyle w:val="FirstParagraph"/>
      </w:pPr>
      <w:r>
        <w:rPr>
          <w:bCs/>
          <w:b/>
        </w:rPr>
        <w:t xml:space="preserve">1. Copper Mining in Katanga Province:</w:t>
      </w:r>
      <w:r>
        <w:t xml:space="preserve"> </w:t>
      </w:r>
      <w:r>
        <w:t xml:space="preserve">Geologists in Kinshasa play a pivotal role in managing the copper belt of Katanga, which accounts for over 50% of the world’s cobalt reserves. This study examines how geological surveys conducted by ING have informed sustainable mining practices, balancing economic gains with environmental protection.</w:t>
      </w:r>
    </w:p>
    <w:p>
      <w:pPr>
        <w:pStyle w:val="BodyText"/>
      </w:pPr>
      <w:r>
        <w:rPr>
          <w:bCs/>
          <w:b/>
        </w:rPr>
        <w:t xml:space="preserve">2. Urban Development in Kinshasa:</w:t>
      </w:r>
      <w:r>
        <w:t xml:space="preserve"> </w:t>
      </w:r>
      <w:r>
        <w:t xml:space="preserve">Rapid urbanization in Kinshasa has led to subsidence and soil instability in certain areas. Geologists are tasked with assessing ground conditions to prevent infrastructure collapse, particularly in neighborhoods built on former mining sites.</w:t>
      </w:r>
    </w:p>
    <w:p>
      <w:pPr>
        <w:pStyle w:val="BodyText"/>
      </w:pPr>
      <w:r>
        <w:rPr>
          <w:bCs/>
          <w:b/>
        </w:rPr>
        <w:t xml:space="preserve">3. Environmental Mitigation Post-Conflict:</w:t>
      </w:r>
      <w:r>
        <w:t xml:space="preserve"> </w:t>
      </w:r>
      <w:r>
        <w:t xml:space="preserve">Following the 2016–2017 conflict over mineral-rich territories, geologists in Kinshasa collaborated with NGOs to rehabilitate degraded landscapes and monitor illegal artisanal mining activities using remote sensing technologies.</w:t>
      </w:r>
    </w:p>
    <w:bookmarkEnd w:id="23"/>
    <w:bookmarkStart w:id="25" w:name="challenges"/>
    <w:bookmarkStart w:id="24" w:name="Xd3f3a4bca34dfb246a0741a8b5787fbb54e18f0"/>
    <w:p>
      <w:pPr>
        <w:pStyle w:val="Heading2"/>
      </w:pPr>
      <w:r>
        <w:t xml:space="preserve">Challenges Faced by Geologists in DR Congo Kinshasa</w:t>
      </w:r>
    </w:p>
    <w:p>
      <w:pPr>
        <w:pStyle w:val="FirstParagraph"/>
      </w:pPr>
      <w:r>
        <w:t xml:space="preserve">Geologists operating in DR Congo face unique challenges, including limited access to advanced geological equipment, political interference in research funding, and the risk of exploitation by foreign mining corporations. Additionally, the lack of standardized geological education programs in Kinshasa has created a skills gap, with many professionals relying on outdated methodologies.</w:t>
      </w:r>
    </w:p>
    <w:p>
      <w:pPr>
        <w:pStyle w:val="BodyText"/>
      </w:pPr>
      <w:r>
        <w:t xml:space="preserve">Another critical issue is the environmental impact of unregulated mining. In regions near Kinshasa, such as the Kasai Basin, illegal gold mining has led to deforestation and water contamination. Geologists must navigate these complexities while advocating for policies that prioritize both economic growth and ecological preservation.</w:t>
      </w:r>
    </w:p>
    <w:bookmarkEnd w:id="24"/>
    <w:bookmarkEnd w:id="25"/>
    <w:bookmarkStart w:id="26" w:name="conclusion"/>
    <w:p>
      <w:pPr>
        <w:pStyle w:val="Heading2"/>
      </w:pPr>
      <w:r>
        <w:t xml:space="preserve">Conclusion</w:t>
      </w:r>
    </w:p>
    <w:p>
      <w:pPr>
        <w:pStyle w:val="FirstParagraph"/>
      </w:pPr>
      <w:r>
        <w:t xml:space="preserve">In conclusion, the role of a geologist in DR Congo Kinshasa is indispensable to the country’s development trajectory. By leveraging their expertise in mineral resource management, environmental risk assessment, and urban planning, geologists can help transform DR Congo into a model of sustainable resource utilization. This Master Thesis argues that investing in geological research and education in Kinshasa is not only vital for economic stability but also essential for addressing global challenges such as climate change and resource inequality.</w:t>
      </w:r>
    </w:p>
    <w:p>
      <w:pPr>
        <w:pStyle w:val="BodyText"/>
      </w:pPr>
      <w:r>
        <w:t xml:space="preserve">Future studies should explore the integration of geospatial technologies, such as AI-driven mineral mapping, to enhance the efficiency of geological surveys. Additionally, fostering partnerships between local geologists and international institutions could provide DR Congo with the tools needed to harness its natural wealth responsibly.</w:t>
      </w:r>
    </w:p>
    <w:bookmarkEnd w:id="26"/>
    <w:bookmarkStart w:id="27" w:name="references"/>
    <w:p>
      <w:pPr>
        <w:pStyle w:val="Heading2"/>
      </w:pPr>
      <w:r>
        <w:t xml:space="preserve">References</w:t>
      </w:r>
    </w:p>
    <w:p>
      <w:pPr>
        <w:numPr>
          <w:ilvl w:val="0"/>
          <w:numId w:val="1001"/>
        </w:numPr>
        <w:pStyle w:val="Compact"/>
      </w:pPr>
      <w:r>
        <w:t xml:space="preserve">United Nations Environment Programme (UNEP). (2021). "Geological Resources and Sustainable Development in DR Congo."</w:t>
      </w:r>
    </w:p>
    <w:p>
      <w:pPr>
        <w:numPr>
          <w:ilvl w:val="0"/>
          <w:numId w:val="1001"/>
        </w:numPr>
        <w:pStyle w:val="Compact"/>
      </w:pPr>
      <w:r>
        <w:t xml:space="preserve">Kasereka, M. (2019). "Mineral Exploration in the Katanga Copper Belt: A Geologist’s Perspective." Journal of African Earth Sciences.</w:t>
      </w:r>
    </w:p>
    <w:p>
      <w:pPr>
        <w:numPr>
          <w:ilvl w:val="0"/>
          <w:numId w:val="1001"/>
        </w:numPr>
        <w:pStyle w:val="Compact"/>
      </w:pPr>
      <w:r>
        <w:t xml:space="preserve">ING (National Institute of Geology). (2020). "Annual Report on Geological Surveys in DR Congo."</w:t>
      </w:r>
    </w:p>
    <w:bookmarkEnd w:id="27"/>
    <w:p>
      <w:pPr>
        <w:pStyle w:val="FirstParagraph"/>
      </w:pPr>
      <w:r>
        <w:rPr>
          <w:bCs/>
          <w:b/>
        </w:rPr>
        <w:t xml:space="preserve">Word Count:</w:t>
      </w:r>
      <w:r>
        <w:t xml:space="preserve"> </w:t>
      </w:r>
      <w:r>
        <w:t xml:space="preserve">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Geologist in DR Congo Kinshasa</dc:title>
  <dc:creator/>
  <dc:language>en</dc:language>
  <cp:keywords/>
  <dcterms:created xsi:type="dcterms:W3CDTF">2026-07-14T21:30:29Z</dcterms:created>
  <dcterms:modified xsi:type="dcterms:W3CDTF">2026-07-14T21:30:29Z</dcterms:modified>
</cp:coreProperties>
</file>

<file path=docProps/custom.xml><?xml version="1.0" encoding="utf-8"?>
<Properties xmlns="http://schemas.openxmlformats.org/officeDocument/2006/custom-properties" xmlns:vt="http://schemas.openxmlformats.org/officeDocument/2006/docPropsVTypes"/>
</file>