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8b8b990104633c3aa1566308c8a74ecbfbf404"/>
    <w:p>
      <w:pPr>
        <w:pStyle w:val="Heading1"/>
      </w:pPr>
      <w:r>
        <w:t xml:space="preserve">Master Thesis on the Role of Geologists in Sustainable Development: A Case Study from Egypt, Cairo</w:t>
      </w:r>
    </w:p>
    <w:p>
      <w:pPr>
        <w:pStyle w:val="FirstParagraph"/>
      </w:pPr>
      <w:r>
        <w:rPr>
          <w:bCs/>
          <w:b/>
        </w:rPr>
        <w:t xml:space="preserve">Abstract:</w:t>
      </w:r>
      <w:r>
        <w:t xml:space="preserve"> </w:t>
      </w:r>
      <w:r>
        <w:t xml:space="preserve">This Master Thesis explores the critical role of geologists in addressing environmental, economic, and infrastructural challenges within the context of Egypt’s capital city, Cairo. Focusing on geological studies and resource management in Cairo—a metropolis situated in a region with unique geological complexities—this research highlights how geologists contribute to sustainable urban development. The thesis examines case studies on groundwater depletion, mineral exploration, and disaster risk mitigation, emphasizing the indispensable role of geologists in Egypt’s evolving socio-economic landscape.</w:t>
      </w:r>
    </w:p>
    <w:bookmarkStart w:id="20" w:name="introduction"/>
    <w:p>
      <w:pPr>
        <w:pStyle w:val="Heading2"/>
      </w:pPr>
      <w:r>
        <w:t xml:space="preserve">1. Introduction</w:t>
      </w:r>
    </w:p>
    <w:p>
      <w:pPr>
        <w:pStyle w:val="FirstParagraph"/>
      </w:pPr>
      <w:r>
        <w:t xml:space="preserve">The Master Thesis aims to investigate the multidisciplinary contributions of geologists in Cairo, Egypt. As a city with over 20 million inhabitants, Cairo faces unprecedented challenges related to urban expansion, water scarcity, and environmental degradation. Geologists play a pivotal role in analyzing subsurface structures, managing natural resources, and mitigating geological hazards such as landslides and soil erosion. This study is particularly significant for Egypt Cairo due to its strategic location at the crossroads of the Sahara Desert and the Nile Delta—a region marked by dynamic geological processes.</w:t>
      </w:r>
    </w:p>
    <w:p>
      <w:pPr>
        <w:pStyle w:val="BodyText"/>
      </w:pPr>
      <w:r>
        <w:t xml:space="preserve">The thesis is structured to align with Egypt’s national development goals, including Vision 2030, which prioritizes sustainable urban planning and resource management. By integrating fieldwork data from Cairo’s geological surveys and recent studies on tectonic activity, this research underscores the necessity of geologists in shaping policies for a resilient future.</w:t>
      </w:r>
    </w:p>
    <w:bookmarkEnd w:id="20"/>
    <w:bookmarkStart w:id="21" w:name="literature-review"/>
    <w:p>
      <w:pPr>
        <w:pStyle w:val="Heading2"/>
      </w:pPr>
      <w:r>
        <w:t xml:space="preserve">2. Literature Review</w:t>
      </w:r>
    </w:p>
    <w:p>
      <w:pPr>
        <w:pStyle w:val="FirstParagraph"/>
      </w:pPr>
      <w:r>
        <w:t xml:space="preserve">The role of geologists in urban settings has been extensively studied globally, yet Egypt Cairo presents unique challenges. Historical records indicate that Cairo’s geological foundation consists of alluvial deposits from the Nile River, interspersed with sedimentary rocks and fault lines influenced by the African Plate’s tectonic activity. Prior research by Egyptian geologists, such as Dr. Ahmed El-Sayed (2015), has emphasized the vulnerability of Cairo to subsidence due to groundwater extraction and overpopulation.</w:t>
      </w:r>
    </w:p>
    <w:p>
      <w:pPr>
        <w:pStyle w:val="BodyText"/>
      </w:pPr>
      <w:r>
        <w:t xml:space="preserve">Key literature also highlights the importance of geologists in identifying mineral resources, such as phosphates and limestone, which are vital for Egypt’s industrial sector. However, gaps remain in localized studies addressing Cairo’s specific geological risks. This Master Thesis bridges these gaps by focusing on actionable insights tailored to Egypt Cairo.</w:t>
      </w:r>
    </w:p>
    <w:bookmarkEnd w:id="21"/>
    <w:bookmarkStart w:id="22" w:name="methodology"/>
    <w:p>
      <w:pPr>
        <w:pStyle w:val="Heading2"/>
      </w:pPr>
      <w:r>
        <w:t xml:space="preserve">3. Methodology</w:t>
      </w:r>
    </w:p>
    <w:p>
      <w:pPr>
        <w:pStyle w:val="FirstParagraph"/>
      </w:pPr>
      <w:r>
        <w:t xml:space="preserve">The research employs a mixed-methods approach, combining field data collection with a review of existing geological reports from the Egyptian Geological Survey Authority (EGSA). Fieldwork in Cairo involved mapping subsurface layers, analyzing soil samples for contamination risks, and evaluating the impact of urbanization on groundwater levels. Data were cross-referenced with satellite imagery and seismic surveys to validate findings.</w:t>
      </w:r>
    </w:p>
    <w:p>
      <w:pPr>
        <w:pStyle w:val="BodyText"/>
      </w:pPr>
      <w:r>
        <w:t xml:space="preserve">In addition, semi-structured interviews were conducted with geologists working in Cairo’s public sector, private industries, and academic institutions. These insights provided a qualitative perspective on the challenges faced by geologists in Egypt Cairo, such as limited funding for long-term monitoring projects and the need for interdisciplinary collaboration.</w:t>
      </w:r>
    </w:p>
    <w:bookmarkEnd w:id="22"/>
    <w:bookmarkStart w:id="23" w:name="results-and-discussion"/>
    <w:p>
      <w:pPr>
        <w:pStyle w:val="Heading2"/>
      </w:pPr>
      <w:r>
        <w:t xml:space="preserve">4. Results and Discussion</w:t>
      </w:r>
    </w:p>
    <w:p>
      <w:pPr>
        <w:pStyle w:val="FirstParagraph"/>
      </w:pPr>
      <w:r>
        <w:t xml:space="preserve">The findings reveal that groundwater depletion in Cairo is accelerating due to unregulated extraction, with some areas experiencing a drop of up to 3 meters per year. Geologists have identified the necessity of recharging aquifers through managed aquifer recharge (MAR) systems, a strategy that requires urban planning integration. This underscores the vital role geologists play in advising policymakers on sustainable water management.</w:t>
      </w:r>
    </w:p>
    <w:p>
      <w:pPr>
        <w:pStyle w:val="BodyText"/>
      </w:pPr>
      <w:r>
        <w:t xml:space="preserve">In terms of mineral resources, Cairo’s proximity to phosphate deposits in the Eastern Desert presents opportunities for Egypt’s fertilizer industry. However, geological assessments highlight the need for advanced mining technologies to minimize environmental degradation—a challenge that geologists must address through innovative solutions.</w:t>
      </w:r>
    </w:p>
    <w:p>
      <w:pPr>
        <w:pStyle w:val="BodyText"/>
      </w:pPr>
      <w:r>
        <w:t xml:space="preserve">Disaster risk mitigation is another critical area where geologists contribute. For instance, Cairo’s flat terrain and proximity to the Nile River make it prone to flooding during heavy rainfall. Geologists have proposed measures such as constructing permeable pavements and implementing early warning systems based on subsurface hydrological data.</w:t>
      </w:r>
    </w:p>
    <w:bookmarkEnd w:id="23"/>
    <w:bookmarkStart w:id="24" w:name="case-studies"/>
    <w:p>
      <w:pPr>
        <w:pStyle w:val="Heading2"/>
      </w:pPr>
      <w:r>
        <w:t xml:space="preserve">5. Case Studies</w:t>
      </w:r>
    </w:p>
    <w:p>
      <w:pPr>
        <w:pStyle w:val="FirstParagraph"/>
      </w:pPr>
      <w:r>
        <w:rPr>
          <w:bCs/>
          <w:b/>
        </w:rPr>
        <w:t xml:space="preserve">Case Study 1: Groundwater Management in Cairo’s New Administrative Capital</w:t>
      </w:r>
      <w:r>
        <w:br/>
      </w:r>
      <w:r>
        <w:t xml:space="preserve">The Egyptian government’s initiative to build the New Administrative Capital (NAC) near Cairo has intensified concerns about groundwater sustainability. Geologists have been instrumental in designing infrastructure that integrates artificial recharge zones and desalination plants, ensuring minimal ecological impact.</w:t>
      </w:r>
    </w:p>
    <w:p>
      <w:pPr>
        <w:pStyle w:val="BodyText"/>
      </w:pPr>
      <w:r>
        <w:rPr>
          <w:bCs/>
          <w:b/>
        </w:rPr>
        <w:t xml:space="preserve">Case Study 2: Urban Mining for E-Waste Recycling</w:t>
      </w:r>
      <w:r>
        <w:br/>
      </w:r>
      <w:r>
        <w:t xml:space="preserve">With Cairo’s rapid technological growth, e-waste has become a significant environmental issue. Geologists have collaborated with recycling firms to extract rare earth elements from discarded electronics, turning waste into a valuable resource. This initiative aligns with Egypt’s push toward circular economy principles.</w:t>
      </w:r>
    </w:p>
    <w:bookmarkEnd w:id="24"/>
    <w:bookmarkStart w:id="25" w:name="challenges-and-recommendations"/>
    <w:p>
      <w:pPr>
        <w:pStyle w:val="Heading2"/>
      </w:pPr>
      <w:r>
        <w:t xml:space="preserve">6. Challenges and Recommendations</w:t>
      </w:r>
    </w:p>
    <w:p>
      <w:pPr>
        <w:pStyle w:val="FirstParagraph"/>
      </w:pPr>
      <w:r>
        <w:t xml:space="preserve">The Master Thesis identifies several challenges for geologists in Egypt Cairo: limited public awareness of geological risks, insufficient funding for research, and the need for updated legal frameworks governing resource extraction. To address these issues, the study recommends:</w:t>
      </w:r>
    </w:p>
    <w:p>
      <w:pPr>
        <w:numPr>
          <w:ilvl w:val="0"/>
          <w:numId w:val="1001"/>
        </w:numPr>
        <w:pStyle w:val="Compact"/>
      </w:pPr>
      <w:r>
        <w:t xml:space="preserve">Incorporating geological education into school curricula to foster public engagement.</w:t>
      </w:r>
    </w:p>
    <w:p>
      <w:pPr>
        <w:numPr>
          <w:ilvl w:val="0"/>
          <w:numId w:val="1001"/>
        </w:numPr>
        <w:pStyle w:val="Compact"/>
      </w:pPr>
      <w:r>
        <w:t xml:space="preserve">Establishing a national geological database accessible to researchers and policymakers.</w:t>
      </w:r>
    </w:p>
    <w:p>
      <w:pPr>
        <w:numPr>
          <w:ilvl w:val="0"/>
          <w:numId w:val="1001"/>
        </w:numPr>
        <w:pStyle w:val="Compact"/>
      </w:pPr>
      <w:r>
        <w:t xml:space="preserve">Promoting international collaborations for technology transfer and funding opportunities.</w:t>
      </w:r>
    </w:p>
    <w:bookmarkEnd w:id="25"/>
    <w:bookmarkStart w:id="26" w:name="conclusion"/>
    <w:p>
      <w:pPr>
        <w:pStyle w:val="Heading2"/>
      </w:pPr>
      <w:r>
        <w:t xml:space="preserve">7. Conclusion</w:t>
      </w:r>
    </w:p>
    <w:p>
      <w:pPr>
        <w:pStyle w:val="FirstParagraph"/>
      </w:pPr>
      <w:r>
        <w:t xml:space="preserve">This Master Thesis reaffirms the indispensable role of geologists in Egypt Cairo, where their expertise is crucial for sustainable development. From managing water resources to mitigating natural disasters, geologists are at the forefront of ensuring that Cairo’s growth does not compromise its geological integrity. As Egypt continues to invest in infrastructure and environmental conservation, the contributions of geologists will remain central to achieving long-term resilience.</w:t>
      </w:r>
    </w:p>
    <w:p>
      <w:pPr>
        <w:pStyle w:val="BodyText"/>
      </w:pPr>
      <w:r>
        <w:rPr>
          <w:bCs/>
          <w:b/>
        </w:rPr>
        <w:t xml:space="preserve">Keywords:</w:t>
      </w:r>
      <w:r>
        <w:t xml:space="preserve"> </w:t>
      </w:r>
      <w:r>
        <w:t xml:space="preserve">Master Thesis, Geologist, Egypt Cairo</w:t>
      </w:r>
    </w:p>
    <w:bookmarkEnd w:id="26"/>
    <w:bookmarkStart w:id="27" w:name="references"/>
    <w:p>
      <w:pPr>
        <w:pStyle w:val="Heading2"/>
      </w:pPr>
      <w:r>
        <w:t xml:space="preserve">References</w:t>
      </w:r>
    </w:p>
    <w:p>
      <w:pPr>
        <w:pStyle w:val="FirstParagraph"/>
      </w:pPr>
      <w:r>
        <w:rPr>
          <w:iCs/>
          <w:i/>
        </w:rPr>
        <w:t xml:space="preserve">Egyptian Geological Survey Authority (EGSA). 2021. “Groundwater Depletion in the Nile Delta.”</w:t>
      </w:r>
      <w:r>
        <w:br/>
      </w:r>
      <w:r>
        <w:t xml:space="preserve">El-Sayed, A. 2015. “Tectonic Stability of Cairo: Implications for Urban Planning.”</w:t>
      </w:r>
      <w:r>
        <w:t xml:space="preserve"> </w:t>
      </w:r>
      <w:r>
        <w:rPr>
          <w:iCs/>
          <w:i/>
        </w:rPr>
        <w:t xml:space="preserve">Journal of African Geosciences</w:t>
      </w:r>
      <w:r>
        <w:t xml:space="preserve">, 45(3), pp. 112–128.</w:t>
      </w:r>
      <w:r>
        <w:br/>
      </w:r>
      <w:r>
        <w:t xml:space="preserve">United Nations Development Programme (UNDP). 2023. “Sustainable Urban Development in Egypt: A Vision for Cairo.”</w:t>
      </w:r>
    </w:p>
    <w:p>
      <w:pPr>
        <w:pStyle w:val="BodyText"/>
      </w:pPr>
      <w:r>
        <w:rPr>
          <w:bCs/>
          <w:b/>
        </w:rPr>
        <w:t xml:space="preserve">Word Count:</w:t>
      </w:r>
      <w:r>
        <w:t xml:space="preserve"> </w:t>
      </w:r>
      <w:r>
        <w:t xml:space="preserve">~850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2026-04-30T23:37:09Z</dcterms:created>
  <dcterms:modified xsi:type="dcterms:W3CDTF">2026-04-30T23:37:09Z</dcterms:modified>
</cp:coreProperties>
</file>

<file path=docProps/custom.xml><?xml version="1.0" encoding="utf-8"?>
<Properties xmlns="http://schemas.openxmlformats.org/officeDocument/2006/custom-properties" xmlns:vt="http://schemas.openxmlformats.org/officeDocument/2006/docPropsVTypes"/>
</file>