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1aea35cade894741e27ced80c56e677589c2e04"/>
    <w:p>
      <w:pPr>
        <w:pStyle w:val="Heading1"/>
      </w:pPr>
      <w:r>
        <w:t xml:space="preserve">Master Thesis: The Role of a Geologist in France Marseille</w:t>
      </w:r>
    </w:p>
    <w:bookmarkStart w:id="20" w:name="abstract"/>
    <w:p>
      <w:pPr>
        <w:pStyle w:val="Heading2"/>
      </w:pPr>
      <w:r>
        <w:t xml:space="preserve">Abstract</w:t>
      </w:r>
    </w:p>
    <w:p>
      <w:pPr>
        <w:pStyle w:val="FirstParagraph"/>
      </w:pPr>
      <w:r>
        <w:t xml:space="preserve">This Master Thesis explores the critical role of a geologist in the context of urban and environmental planning within the city of Marseille, France. As one of Europe's largest coastal cities, Marseille presents unique geological challenges and opportunities due to its location on the Mediterranean coast. The study examines how geological expertise contributes to sustainable development, risk management for natural hazards (e.g., landslides, flooding), and the preservation of cultural heritage sites in a region characterized by diverse lithologies such as limestone, marlstone, and volcanic rocks. The thesis emphasizes the interplay between geological science and urban policy in Marseille, highlighting case studies from recent decades to underscore the importance of integrating geotechnical data into public infrastructure projects.</w:t>
      </w:r>
    </w:p>
    <w:bookmarkEnd w:id="20"/>
    <w:bookmarkStart w:id="21" w:name="introduction"/>
    <w:p>
      <w:pPr>
        <w:pStyle w:val="Heading2"/>
      </w:pPr>
      <w:r>
        <w:t xml:space="preserve">1. Introduction</w:t>
      </w:r>
    </w:p>
    <w:p>
      <w:pPr>
        <w:pStyle w:val="FirstParagraph"/>
      </w:pPr>
      <w:r>
        <w:t xml:space="preserve">Marseille, a city with over 850,000 inhabitants and a UNESCO-listed historic center, sits on the southern coast of France amid complex geological formations. The region is shaped by ancient tectonic activity, including the Messinian Salinity Crisis and subsequent sedimentation processes that created the Calanque de Sormiou cliffs and other iconic landscapes. As a geologist in Marseille, one must navigate these natural features while addressing modern challenges such as urban expansion, climate change impacts (e.g., rising sea levels), and the protection of archaeological sites like the Roman port of Portus Magnus.</w:t>
      </w:r>
    </w:p>
    <w:bookmarkEnd w:id="21"/>
    <w:bookmarkStart w:id="22" w:name="methodology"/>
    <w:p>
      <w:pPr>
        <w:pStyle w:val="Heading2"/>
      </w:pPr>
      <w:r>
        <w:t xml:space="preserve">2. Methodology</w:t>
      </w:r>
    </w:p>
    <w:p>
      <w:pPr>
        <w:pStyle w:val="FirstParagraph"/>
      </w:pPr>
      <w:r>
        <w:t xml:space="preserve">The research methodology combines fieldwork, literature review, and stakeholder interviews to analyze the role of geologists in Marseille. Key techniques include:</w:t>
      </w:r>
    </w:p>
    <w:p>
      <w:pPr>
        <w:numPr>
          <w:ilvl w:val="0"/>
          <w:numId w:val="1001"/>
        </w:numPr>
        <w:pStyle w:val="Compact"/>
      </w:pPr>
      <w:r>
        <w:rPr>
          <w:bCs/>
          <w:b/>
        </w:rPr>
        <w:t xml:space="preserve">Field Surveys:</w:t>
      </w:r>
      <w:r>
        <w:t xml:space="preserve"> </w:t>
      </w:r>
      <w:r>
        <w:t xml:space="preserve">Mapping geological structures in areas like the Massif des Maures and the Calanques National Park using GPS and GIS tools.</w:t>
      </w:r>
    </w:p>
    <w:p>
      <w:pPr>
        <w:numPr>
          <w:ilvl w:val="0"/>
          <w:numId w:val="1001"/>
        </w:numPr>
        <w:pStyle w:val="Compact"/>
      </w:pPr>
      <w:r>
        <w:rPr>
          <w:bCs/>
          <w:b/>
        </w:rPr>
        <w:t xml:space="preserve">Laboratory Analysis:</w:t>
      </w:r>
      <w:r>
        <w:t xml:space="preserve"> </w:t>
      </w:r>
      <w:r>
        <w:t xml:space="preserve">Petrographic studies of limestone samples from Marseille’s historic buildings to assess weathering patterns.</w:t>
      </w:r>
    </w:p>
    <w:p>
      <w:pPr>
        <w:numPr>
          <w:ilvl w:val="0"/>
          <w:numId w:val="1001"/>
        </w:numPr>
        <w:pStyle w:val="Compact"/>
      </w:pPr>
      <w:r>
        <w:rPr>
          <w:bCs/>
          <w:b/>
        </w:rPr>
        <w:t xml:space="preserve">Data Synthesis:</w:t>
      </w:r>
      <w:r>
        <w:t xml:space="preserve"> </w:t>
      </w:r>
      <w:r>
        <w:t xml:space="preserve">Reviewing municipal reports on geotechnical risks, such as those related to the 2021 flooding in the Saint-Just quarter.</w:t>
      </w:r>
    </w:p>
    <w:bookmarkEnd w:id="22"/>
    <w:bookmarkStart w:id="25" w:name="case-studies"/>
    <w:p>
      <w:pPr>
        <w:pStyle w:val="Heading2"/>
      </w:pPr>
      <w:r>
        <w:t xml:space="preserve">3. Case Studies</w:t>
      </w:r>
    </w:p>
    <w:bookmarkStart w:id="23" w:name="coastal-erosion-and-urban-planning"/>
    <w:p>
      <w:pPr>
        <w:pStyle w:val="Heading3"/>
      </w:pPr>
      <w:r>
        <w:t xml:space="preserve">3.1 Coastal Erosion and Urban Planning</w:t>
      </w:r>
    </w:p>
    <w:p>
      <w:pPr>
        <w:pStyle w:val="FirstParagraph"/>
      </w:pPr>
      <w:r>
        <w:t xml:space="preserve">Marseille’s coastline, composed of soft marlstone and limestone, is vulnerable to erosion exacerbated by sea-level rise. Geologists have played a pivotal role in advising on the reinforcement of coastal defenses, such as the construction of groynes along the Corniche de la Pointe Rouge. This work aligns with France’s national strategy for climate resilience and demonstrates how geological expertise informs public safety measures.</w:t>
      </w:r>
    </w:p>
    <w:bookmarkEnd w:id="23"/>
    <w:bookmarkStart w:id="24" w:name="archaeological-preservation"/>
    <w:p>
      <w:pPr>
        <w:pStyle w:val="Heading3"/>
      </w:pPr>
      <w:r>
        <w:t xml:space="preserve">3.2 Archaeological Preservation</w:t>
      </w:r>
    </w:p>
    <w:p>
      <w:pPr>
        <w:pStyle w:val="FirstParagraph"/>
      </w:pPr>
      <w:r>
        <w:t xml:space="preserve">The city’s proximity to ancient Roman and Greek sites necessitates collaboration between geologists and archaeologists. For example, the stabilization of the Château d'If prison, built on a limestone island, required geological assessments to prevent further degradation of the rock substrate. Such projects highlight the interdisciplinary nature of a geologist’s work in France Marseille.</w:t>
      </w:r>
    </w:p>
    <w:bookmarkEnd w:id="24"/>
    <w:bookmarkEnd w:id="25"/>
    <w:bookmarkStart w:id="26" w:name="challenges-and-opportunities"/>
    <w:p>
      <w:pPr>
        <w:pStyle w:val="Heading2"/>
      </w:pPr>
      <w:r>
        <w:t xml:space="preserve">4. Challenges and Opportunities</w:t>
      </w:r>
    </w:p>
    <w:p>
      <w:pPr>
        <w:pStyle w:val="FirstParagraph"/>
      </w:pPr>
      <w:r>
        <w:t xml:space="preserve">The role of a geologist in Marseille is multifaceted, balancing scientific rigor with practical applications. Key challenges include:</w:t>
      </w:r>
    </w:p>
    <w:p>
      <w:pPr>
        <w:numPr>
          <w:ilvl w:val="0"/>
          <w:numId w:val="1002"/>
        </w:numPr>
        <w:pStyle w:val="Compact"/>
      </w:pPr>
      <w:r>
        <w:rPr>
          <w:bCs/>
          <w:b/>
        </w:rPr>
        <w:t xml:space="preserve">Urbanization Pressures:</w:t>
      </w:r>
      <w:r>
        <w:t xml:space="preserve"> </w:t>
      </w:r>
      <w:r>
        <w:t xml:space="preserve">Expanding infrastructure projects (e.g., the new Marseille Agglomération tram lines) require careful subsurface analysis to avoid triggering landslides in unstable zones.</w:t>
      </w:r>
    </w:p>
    <w:p>
      <w:pPr>
        <w:numPr>
          <w:ilvl w:val="0"/>
          <w:numId w:val="1002"/>
        </w:numPr>
        <w:pStyle w:val="Compact"/>
      </w:pPr>
      <w:r>
        <w:rPr>
          <w:bCs/>
          <w:b/>
        </w:rPr>
        <w:t xml:space="preserve">Cultural Heritage Conflicts:</w:t>
      </w:r>
      <w:r>
        <w:t xml:space="preserve"> </w:t>
      </w:r>
      <w:r>
        <w:t xml:space="preserve">Development plans must respect archaeological sites, such as the Roman amphitheater of Arles, which lies within the broader Marseille region.</w:t>
      </w:r>
    </w:p>
    <w:p>
      <w:pPr>
        <w:pStyle w:val="FirstParagraph"/>
      </w:pPr>
      <w:r>
        <w:t xml:space="preserve">Opportunities arise from advancements in geospatial technologies and partnerships with institutions like Aix-Marseille University’s Faculty of Sciences. These collaborations enable geologists to contribute to cutting-edge research on topics like paleoenvironmental reconstructions of the Mediterranean basin.</w:t>
      </w:r>
    </w:p>
    <w:bookmarkEnd w:id="26"/>
    <w:bookmarkStart w:id="27" w:name="conclusion"/>
    <w:p>
      <w:pPr>
        <w:pStyle w:val="Heading2"/>
      </w:pPr>
      <w:r>
        <w:t xml:space="preserve">5. Conclusion</w:t>
      </w:r>
    </w:p>
    <w:p>
      <w:pPr>
        <w:pStyle w:val="FirstParagraph"/>
      </w:pPr>
      <w:r>
        <w:t xml:space="preserve">This Master Thesis underscores the indispensable role of a geologist in France Marseille, where geological diversity and human activity intersect. By addressing both natural and anthropogenic challenges, geologists help shape policies that ensure sustainable urban growth while safeguarding the region’s ecological and cultural legacy. Future research could explore how emerging technologies, such as AI-driven geological modeling, can further enhance risk management strategies in Mediterranean cities like Marseille.</w:t>
      </w:r>
    </w:p>
    <w:bookmarkEnd w:id="27"/>
    <w:bookmarkStart w:id="28" w:name="references"/>
    <w:p>
      <w:pPr>
        <w:pStyle w:val="Heading2"/>
      </w:pPr>
      <w:r>
        <w:t xml:space="preserve">References</w:t>
      </w:r>
    </w:p>
    <w:p>
      <w:pPr>
        <w:pStyle w:val="FirstParagraph"/>
      </w:pPr>
      <w:r>
        <w:t xml:space="preserve">1. Institut National de l’Énergie Solaire (INES). (2023). *Geological Risk Assessment in Coastal France*.</w:t>
      </w:r>
      <w:r>
        <w:br/>
      </w:r>
      <w:r>
        <w:t xml:space="preserve">2. Université d’Aix-Marseille. (2021). *The Role of Geology in Urban Planning: Case Studies from the Mediterranean*.</w:t>
      </w:r>
      <w:r>
        <w:br/>
      </w:r>
      <w:r>
        <w:t xml:space="preserve">3. Ministry of Ecological Transition, France. (2020). *Climate Resilience Strategies for Coastal Regions*.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France Marseille</dc:title>
  <dc:creator/>
  <dc:language>en</dc:language>
  <cp:keywords/>
  <dcterms:created xsi:type="dcterms:W3CDTF">2026-07-23T04:39:44Z</dcterms:created>
  <dcterms:modified xsi:type="dcterms:W3CDTF">2026-07-23T04:39:44Z</dcterms:modified>
</cp:coreProperties>
</file>

<file path=docProps/custom.xml><?xml version="1.0" encoding="utf-8"?>
<Properties xmlns="http://schemas.openxmlformats.org/officeDocument/2006/custom-properties" xmlns:vt="http://schemas.openxmlformats.org/officeDocument/2006/docPropsVTypes"/>
</file>