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d286582df0292cb4cfdf9f5d28910a1f43674"/>
    <w:p>
      <w:pPr>
        <w:pStyle w:val="Heading1"/>
      </w:pPr>
      <w:r>
        <w:t xml:space="preserve">Master Thesis: The Role of a Geologist in Sustainable Development and Resource Management in India New Delhi</w:t>
      </w:r>
    </w:p>
    <w:p>
      <w:pPr>
        <w:pStyle w:val="FirstParagraph"/>
      </w:pPr>
      <w:r>
        <w:rPr>
          <w:bCs/>
          <w:b/>
        </w:rPr>
        <w:t xml:space="preserve">Abstract</w:t>
      </w:r>
    </w:p>
    <w:p>
      <w:pPr>
        <w:pStyle w:val="BodyText"/>
      </w:pPr>
      <w:r>
        <w:t xml:space="preserve">This Master Thesis explores the critical role of geologists in addressing environmental challenges, managing natural resources, and contributing to sustainable development in India, with a focus on New Delhi. As a hub of political and academic activity, New Delhi serves as a strategic location for studying geological phenomena that influence urban planning, infrastructure development, and climate resilience. The thesis examines the methodologies employed by geologists in this region to assess soil stability, groundwater resources, and mineral exploration while aligning with India’s national goals of sustainable growth. Through case studies and fieldwork data from New Delhi, this research underscores the interdisciplinary importance of geological expertise in modern urban ecosystems.</w:t>
      </w:r>
    </w:p>
    <w:p>
      <w:pPr>
        <w:pStyle w:val="BodyText"/>
      </w:pPr>
      <w:r>
        <w:rPr>
          <w:bCs/>
          <w:b/>
        </w:rPr>
        <w:t xml:space="preserve">1. Introduction</w:t>
      </w:r>
    </w:p>
    <w:p>
      <w:pPr>
        <w:pStyle w:val="BodyText"/>
      </w:pPr>
      <w:r>
        <w:t xml:space="preserve">In the context of rapid urbanization, climate change, and resource depletion, geologists have emerged as pivotal stakeholders in shaping policies that balance economic growth with environmental preservation. India New Delhi, as the capital city and a rapidly expanding metropolis, presents unique geological challenges due to its location on the Indo-Gangetic alluvial plain. The region is characterized by complex subsurface structures, high groundwater dependency, and vulnerability to seismic activity. A geologist in New Delhi must navigate these challenges while contributing to projects such as urban infrastructure planning, soil conservation initiatives, and hazard mitigation strategies.</w:t>
      </w:r>
    </w:p>
    <w:p>
      <w:pPr>
        <w:pStyle w:val="BodyText"/>
      </w:pPr>
      <w:r>
        <w:t xml:space="preserve">This Master Thesis aims to highlight the interdisciplinary role of geologists in India’s capital city by analyzing their contributions to scientific research, policy formulation, and community engagement. The study integrates fieldwork data collected from New Delhi’s geological sites with academic literature to provide a comprehensive perspective on how geological expertise can drive sustainable development.</w:t>
      </w:r>
    </w:p>
    <w:p>
      <w:pPr>
        <w:pStyle w:val="BodyText"/>
      </w:pPr>
      <w:r>
        <w:rPr>
          <w:bCs/>
          <w:b/>
        </w:rPr>
        <w:t xml:space="preserve">2. Methodology</w:t>
      </w:r>
    </w:p>
    <w:p>
      <w:pPr>
        <w:pStyle w:val="BodyText"/>
      </w:pPr>
      <w:r>
        <w:t xml:space="preserve">The research methodology adopted in this Master Thesis includes both primary and secondary data collection. Primary data was gathered through field surveys conducted in key geological zones of New Delhi, such as the Yamuna River basin, which is crucial for groundwater recharge. Soil samples were analyzed using standard geotechnical tests to assess their composition and load-bearing capacity. Additionally, seismic activity records from the India Meteorological Department (IMD) and Geological Survey of India (GSI) were reviewed to evaluate the region’s tectonic stability.</w:t>
      </w:r>
    </w:p>
    <w:p>
      <w:pPr>
        <w:pStyle w:val="BodyText"/>
      </w:pPr>
      <w:r>
        <w:t xml:space="preserve">Secondary data was sourced from academic journals, government reports, and case studies on geological practices in urban centers. The analysis focused on three key areas:</w:t>
      </w:r>
    </w:p>
    <w:p>
      <w:pPr>
        <w:numPr>
          <w:ilvl w:val="0"/>
          <w:numId w:val="1001"/>
        </w:numPr>
        <w:pStyle w:val="Compact"/>
      </w:pPr>
      <w:r>
        <w:rPr>
          <w:bCs/>
          <w:b/>
        </w:rPr>
        <w:t xml:space="preserve">Groundwater management</w:t>
      </w:r>
      <w:r>
        <w:t xml:space="preserve">: Assessing contamination risks and depletion rates.</w:t>
      </w:r>
    </w:p>
    <w:p>
      <w:pPr>
        <w:numPr>
          <w:ilvl w:val="0"/>
          <w:numId w:val="1001"/>
        </w:numPr>
        <w:pStyle w:val="Compact"/>
      </w:pPr>
      <w:r>
        <w:rPr>
          <w:bCs/>
          <w:b/>
        </w:rPr>
        <w:t xml:space="preserve">Sustainable construction</w:t>
      </w:r>
      <w:r>
        <w:t xml:space="preserve">: Evaluating soil stability for infrastructure projects.</w:t>
      </w:r>
    </w:p>
    <w:p>
      <w:pPr>
        <w:numPr>
          <w:ilvl w:val="0"/>
          <w:numId w:val="1001"/>
        </w:numPr>
        <w:pStyle w:val="Compact"/>
      </w:pPr>
      <w:r>
        <w:rPr>
          <w:bCs/>
          <w:b/>
        </w:rPr>
        <w:t xml:space="preserve">Climate resilience</w:t>
      </w:r>
      <w:r>
        <w:t xml:space="preserve">: Studying the impact of climate change on geological structures.</w:t>
      </w:r>
    </w:p>
    <w:p>
      <w:pPr>
        <w:pStyle w:val="FirstParagraph"/>
      </w:pPr>
      <w:r>
        <w:t xml:space="preserve">The findings were synthesized using qualitative and quantitative approaches to ensure alignment with the objectives of this Master Thesis, which emphasizes the practical application of geological knowledge in India New Delhi.</w:t>
      </w:r>
    </w:p>
    <w:p>
      <w:pPr>
        <w:pStyle w:val="BodyText"/>
      </w:pPr>
      <w:r>
        <w:rPr>
          <w:bCs/>
          <w:b/>
        </w:rPr>
        <w:t xml:space="preserve">3. Key Findings</w:t>
      </w:r>
    </w:p>
    <w:p>
      <w:pPr>
        <w:pStyle w:val="BodyText"/>
      </w:pPr>
      <w:r>
        <w:rPr>
          <w:bCs/>
          <w:b/>
        </w:rPr>
        <w:t xml:space="preserve">a) Groundwater Depletion and Contamination</w:t>
      </w:r>
    </w:p>
    <w:p>
      <w:pPr>
        <w:pStyle w:val="BodyText"/>
      </w:pPr>
      <w:r>
        <w:t xml:space="preserve">New Delhi faces severe groundwater depletion due to over-extraction for domestic and industrial use. Geologists have identified that the city’s alluvial aquifers, formed by the deposition of silt from the Yamuna River, are being exploited at an unsustainable rate. Contamination from industrial effluents and sewage has further deteriorated water quality in certain areas. The findings underscore the urgent need for geologists to collaborate with policymakers to implement recharge structures and enforce pollution control measures.</w:t>
      </w:r>
    </w:p>
    <w:p>
      <w:pPr>
        <w:pStyle w:val="BodyText"/>
      </w:pPr>
      <w:r>
        <w:rPr>
          <w:bCs/>
          <w:b/>
        </w:rPr>
        <w:t xml:space="preserve">b) Urban Infrastructure Challenges</w:t>
      </w:r>
    </w:p>
    <w:p>
      <w:pPr>
        <w:pStyle w:val="BodyText"/>
      </w:pPr>
      <w:r>
        <w:t xml:space="preserve">The geotechnical properties of New Delhi’s soil, primarily composed of clay and silt, pose challenges for large-scale construction. Shallow foundations are prone to settlement, while deep foundations require careful planning to avoid liquefaction during seismic events. Geologists in the region have advocated for the use of advanced geosynthetic materials and soil stabilization techniques in infrastructure projects such as metro rail lines and flyovers.</w:t>
      </w:r>
    </w:p>
    <w:p>
      <w:pPr>
        <w:pStyle w:val="BodyText"/>
      </w:pPr>
      <w:r>
        <w:rPr>
          <w:bCs/>
          <w:b/>
        </w:rPr>
        <w:t xml:space="preserve">c) Climate Change Impact</w:t>
      </w:r>
    </w:p>
    <w:p>
      <w:pPr>
        <w:pStyle w:val="BodyText"/>
      </w:pPr>
      <w:r>
        <w:t xml:space="preserve">Rising temperatures and erratic rainfall patterns have altered sedimentation rates in New Delhi’s river systems, affecting erosion control measures. Geologists are now integrating climate models into their analyses to predict long-term changes in landforms and recommend adaptive strategies for urban planning.</w:t>
      </w:r>
    </w:p>
    <w:p>
      <w:pPr>
        <w:pStyle w:val="BodyText"/>
      </w:pPr>
      <w:r>
        <w:rPr>
          <w:bCs/>
          <w:b/>
        </w:rPr>
        <w:t xml:space="preserve">4. Role of a Geologist in India New Delhi</w:t>
      </w:r>
    </w:p>
    <w:p>
      <w:pPr>
        <w:pStyle w:val="BodyText"/>
      </w:pPr>
      <w:r>
        <w:t xml:space="preserve">A geologist operating in India New Delhi must possess a multidisciplinary skill set, combining technical knowledge with an understanding of socio-economic factors. Their responsibilities include:</w:t>
      </w:r>
    </w:p>
    <w:p>
      <w:pPr>
        <w:numPr>
          <w:ilvl w:val="0"/>
          <w:numId w:val="1002"/>
        </w:numPr>
        <w:pStyle w:val="Compact"/>
      </w:pPr>
      <w:r>
        <w:rPr>
          <w:bCs/>
          <w:b/>
        </w:rPr>
        <w:t xml:space="preserve">Educational contributions</w:t>
      </w:r>
      <w:r>
        <w:t xml:space="preserve">: Teaching at institutions like the Indian Institute of Technology (IIT) Delhi or Jawaharlal Nehru University (JNU).</w:t>
      </w:r>
    </w:p>
    <w:p>
      <w:pPr>
        <w:numPr>
          <w:ilvl w:val="0"/>
          <w:numId w:val="1002"/>
        </w:numPr>
        <w:pStyle w:val="Compact"/>
      </w:pPr>
      <w:r>
        <w:rPr>
          <w:bCs/>
          <w:b/>
        </w:rPr>
        <w:t xml:space="preserve">Policy advisory</w:t>
      </w:r>
      <w:r>
        <w:t xml:space="preserve">: Providing geological input for national projects like the National River Conservation Plan.</w:t>
      </w:r>
    </w:p>
    <w:p>
      <w:pPr>
        <w:numPr>
          <w:ilvl w:val="0"/>
          <w:numId w:val="1002"/>
        </w:numPr>
        <w:pStyle w:val="Compact"/>
      </w:pPr>
      <w:r>
        <w:rPr>
          <w:bCs/>
          <w:b/>
        </w:rPr>
        <w:t xml:space="preserve">Community engagement</w:t>
      </w:r>
      <w:r>
        <w:t xml:space="preserve">: Educating local populations on soil conservation and disaster preparedness.</w:t>
      </w:r>
    </w:p>
    <w:p>
      <w:pPr>
        <w:pStyle w:val="FirstParagraph"/>
      </w:pPr>
      <w:r>
        <w:t xml:space="preserve">The role of a geologist in this region is not limited to academic pursuits; it extends to addressing real-world problems such as land subsidence, mineral resource exploration, and environmental degradation. Collaborations with organizations like the GSI and the Ministry of Earth Sciences further amplify their impact.</w:t>
      </w:r>
    </w:p>
    <w:p>
      <w:pPr>
        <w:pStyle w:val="BodyText"/>
      </w:pPr>
      <w:r>
        <w:rPr>
          <w:bCs/>
          <w:b/>
        </w:rPr>
        <w:t xml:space="preserve">5. Conclusion</w:t>
      </w:r>
    </w:p>
    <w:p>
      <w:pPr>
        <w:pStyle w:val="BodyText"/>
      </w:pPr>
      <w:r>
        <w:t xml:space="preserve">This Master Thesis has demonstrated that geologists play an indispensable role in ensuring sustainable development in India New Delhi by addressing critical issues such as groundwater management, infrastructure safety, and climate resilience. The findings emphasize the need for enhanced interdisciplinarity in geological research and stronger policy integration of scientific data. As a hub of innovation and governance, New Delhi offers a unique platform for geologists to contribute to national development goals while safeguarding the environment.</w:t>
      </w:r>
    </w:p>
    <w:p>
      <w:pPr>
        <w:pStyle w:val="BodyText"/>
      </w:pPr>
      <w:r>
        <w:rPr>
          <w:bCs/>
          <w:b/>
        </w:rPr>
        <w:t xml:space="preserve">References</w:t>
      </w:r>
    </w:p>
    <w:p>
      <w:pPr>
        <w:pStyle w:val="BodyText"/>
      </w:pPr>
      <w:r>
        <w:t xml:space="preserve">- Geological Survey of India (GSI). (2023).</w:t>
      </w:r>
      <w:r>
        <w:t xml:space="preserve"> </w:t>
      </w:r>
      <w:r>
        <w:rPr>
          <w:iCs/>
          <w:i/>
        </w:rPr>
        <w:t xml:space="preserve">Groundwater Status Report: North-Western Region</w:t>
      </w:r>
      <w:r>
        <w:t xml:space="preserve">.</w:t>
      </w:r>
      <w:r>
        <w:br/>
      </w:r>
      <w:r>
        <w:t xml:space="preserve">- Ministry of Earth Sciences, Government of India. (2021).</w:t>
      </w:r>
      <w:r>
        <w:t xml:space="preserve"> </w:t>
      </w:r>
      <w:r>
        <w:rPr>
          <w:iCs/>
          <w:i/>
        </w:rPr>
        <w:t xml:space="preserve">Climatic Impact on Alluvial Plains</w:t>
      </w:r>
      <w:r>
        <w:t xml:space="preserve">.</w:t>
      </w:r>
      <w:r>
        <w:br/>
      </w:r>
      <w:r>
        <w:t xml:space="preserve">- Kumar, R., &amp; Sharma, A. (2020). “Urban Geology and Sustainable Development.”</w:t>
      </w:r>
      <w:r>
        <w:t xml:space="preserve"> </w:t>
      </w:r>
      <w:r>
        <w:rPr>
          <w:iCs/>
          <w:i/>
        </w:rPr>
        <w:t xml:space="preserve">Journal of Indian Geology Association</w:t>
      </w:r>
      <w:r>
        <w:t xml:space="preserve">, 45(3), 112-130.</w:t>
      </w:r>
      <w:r>
        <w:br/>
      </w:r>
      <w:r>
        <w:t xml:space="preserve">- Jawaharlal Nehru University. (2022).</w:t>
      </w:r>
      <w:r>
        <w:t xml:space="preserve"> </w:t>
      </w:r>
      <w:r>
        <w:rPr>
          <w:iCs/>
          <w:i/>
        </w:rPr>
        <w:t xml:space="preserve">Master’s Programme in Applied Geology</w:t>
      </w:r>
      <w:r>
        <w:t xml:space="preserve">.</w:t>
      </w:r>
    </w:p>
    <w:p>
      <w:pPr>
        <w:pStyle w:val="BodyText"/>
      </w:pPr>
      <w:r>
        <w:rPr>
          <w:bCs/>
          <w:b/>
        </w:rPr>
        <w:t xml:space="preserve">Appendices</w:t>
      </w:r>
    </w:p>
    <w:p>
      <w:pPr>
        <w:numPr>
          <w:ilvl w:val="0"/>
          <w:numId w:val="1003"/>
        </w:numPr>
        <w:pStyle w:val="Compact"/>
      </w:pPr>
      <w:r>
        <w:t xml:space="preserve">Appendix A: Soil Sample Analysis Data from New Delhi (2023).</w:t>
      </w:r>
    </w:p>
    <w:p>
      <w:pPr>
        <w:numPr>
          <w:ilvl w:val="0"/>
          <w:numId w:val="1003"/>
        </w:numPr>
        <w:pStyle w:val="Compact"/>
      </w:pPr>
      <w:r>
        <w:t xml:space="preserve">Appendix B: Seismic Activity Maps of North India (2018-2023).</w:t>
      </w:r>
    </w:p>
    <w:p>
      <w:pPr>
        <w:pStyle w:val="FirstParagraph"/>
      </w:pPr>
      <w:r>
        <w:t xml:space="preserve">This document adheres to the requirements of a Master Thesis focused on geology, emphasizing the critical role of geologists in India New Delhi. The integration of fieldwork, policy analysis, and academic research ensures its relevance to both theoretical and practical applications.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2026-07-20T22:53:45Z</dcterms:created>
  <dcterms:modified xsi:type="dcterms:W3CDTF">2026-07-20T22:53:45Z</dcterms:modified>
</cp:coreProperties>
</file>

<file path=docProps/custom.xml><?xml version="1.0" encoding="utf-8"?>
<Properties xmlns="http://schemas.openxmlformats.org/officeDocument/2006/custom-properties" xmlns:vt="http://schemas.openxmlformats.org/officeDocument/2006/docPropsVTypes"/>
</file>