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64b818238111153d999c362345428beceea2e99"/>
    <w:p>
      <w:pPr>
        <w:pStyle w:val="Heading1"/>
      </w:pPr>
      <w:r>
        <w:t xml:space="preserve">Master Thesis: The Role of a Geologist in Ivory Coast Abidjan</w:t>
      </w:r>
    </w:p>
    <w:p>
      <w:pPr>
        <w:pStyle w:val="FirstParagraph"/>
      </w:pPr>
      <w:r>
        <w:t xml:space="preserve">This Master Thesis explores the critical contributions of a geologist in the context of urban and resource management challenges faced by Abidjan, the economic capital of Ivory Coast. As one of West Africa’s most dynamic cities, Abidjan presents unique geological and environmental issues that demand specialized expertise from geologists. This study aims to bridge theoretical knowledge with practical applications, emphasizing how geological insights can drive sustainable development in a rapidly urbanizing region.</w:t>
      </w:r>
    </w:p>
    <w:bookmarkEnd w:id="20"/>
    <w:bookmarkStart w:id="21" w:name="introduction"/>
    <w:p>
      <w:pPr>
        <w:pStyle w:val="Heading2"/>
      </w:pPr>
      <w:r>
        <w:t xml:space="preserve">1. Introduction</w:t>
      </w:r>
    </w:p>
    <w:p>
      <w:pPr>
        <w:pStyle w:val="FirstParagraph"/>
      </w:pPr>
      <w:r>
        <w:t xml:space="preserve">The Ivory Coast, particularly Abidjan, is experiencing unprecedented growth due to its economic and political stability. However, this expansion has intensified the need for geological assessments to ensure infrastructure resilience and environmental sustainability. A geologist in Abidjan must navigate complex challenges such as soil degradation, urban planning on unstable substrates (e.g., alluvial deposits), and the management of natural resources like gold, bauxite, and groundwater.</w:t>
      </w:r>
    </w:p>
    <w:p>
      <w:pPr>
        <w:pStyle w:val="BodyText"/>
      </w:pPr>
      <w:r>
        <w:t xml:space="preserve">This thesis argues that the integration of geological data into urban planning is essential for mitigating risks such as land subsidence and flood vulnerability. Furthermore, it highlights the role of geologists in supporting renewable energy projects (e.g., geothermal exploration) and ensuring compliance with international environmental standards.</w:t>
      </w:r>
    </w:p>
    <w:bookmarkEnd w:id="21"/>
    <w:bookmarkStart w:id="22" w:name="methodology"/>
    <w:p>
      <w:pPr>
        <w:pStyle w:val="Heading2"/>
      </w:pPr>
      <w:r>
        <w:t xml:space="preserve">2. Methodology</w:t>
      </w:r>
    </w:p>
    <w:p>
      <w:pPr>
        <w:pStyle w:val="FirstParagraph"/>
      </w:pPr>
      <w:r>
        <w:t xml:space="preserve">The research methodology combines fieldwork, laboratory analysis, and literature review to assess the geological dynamics of Abidjan. Field surveys were conducted in key areas such as the Abidjan Plateau and coastal regions to study soil composition, groundwater flow patterns, and structural geology. Samples collected were analyzed using X-ray diffraction (XRD) and geochemical testing to identify mineralogical variations.</w:t>
      </w:r>
    </w:p>
    <w:p>
      <w:pPr>
        <w:pStyle w:val="BodyText"/>
      </w:pPr>
      <w:r>
        <w:t xml:space="preserve">Data was cross-referenced with historical geological maps of Ivory Coast, focusing on the Guinean Shield’s influence on local bedrock formations. Collaborations with institutions like the University of Abidjan and the Ivorian Geological Survey provided access to archival data and expert insights.</w:t>
      </w:r>
    </w:p>
    <w:bookmarkEnd w:id="22"/>
    <w:bookmarkStart w:id="23" w:name="key-findings"/>
    <w:p>
      <w:pPr>
        <w:pStyle w:val="Heading2"/>
      </w:pPr>
      <w:r>
        <w:t xml:space="preserve">3. Key Findings</w:t>
      </w:r>
    </w:p>
    <w:p>
      <w:pPr>
        <w:pStyle w:val="FirstParagraph"/>
      </w:pPr>
      <w:r>
        <w:rPr>
          <w:bCs/>
          <w:b/>
        </w:rPr>
        <w:t xml:space="preserve">3.1 Urban Geology Challenges in Abidjan</w:t>
      </w:r>
      <w:r>
        <w:br/>
      </w:r>
      <w:r>
        <w:t xml:space="preserve">Abidjan’s expansion onto alluvial plains has exposed vulnerabilities in its foundation stability. The presence of soft clay and silt layers beneath urban areas increases the risk of subsidence, particularly during heavy rainfall or construction activities. A geologist’s role here includes recommending soil stabilization techniques such as deep pile foundations and drainage systems.</w:t>
      </w:r>
    </w:p>
    <w:p>
      <w:pPr>
        <w:pStyle w:val="BodyText"/>
      </w:pPr>
      <w:r>
        <w:rPr>
          <w:bCs/>
          <w:b/>
        </w:rPr>
        <w:t xml:space="preserve">3.2 Resource Management</w:t>
      </w:r>
      <w:r>
        <w:br/>
      </w:r>
      <w:r>
        <w:t xml:space="preserve">Ivory Coast is a leading producer of gold and bauxite, with significant reserves in the northern regions near Abidjan. However, unsustainable mining practices threaten ecosystems and groundwater resources. This thesis advocates for geologists to lead community-based resource management initiatives, ensuring equitable distribution of benefits while preserving geological heritage.</w:t>
      </w:r>
    </w:p>
    <w:p>
      <w:pPr>
        <w:pStyle w:val="BodyText"/>
      </w:pPr>
      <w:r>
        <w:rPr>
          <w:bCs/>
          <w:b/>
        </w:rPr>
        <w:t xml:space="preserve">3.3 Climate Resilience</w:t>
      </w:r>
      <w:r>
        <w:br/>
      </w:r>
      <w:r>
        <w:t xml:space="preserve">Rising sea levels and increased rainfall due to climate change are exacerbating coastal erosion in Abidjan. Geological surveys indicate that the city’s coastline is losing 10–15 meters annually, endangering infrastructure. Geologists contribute by designing coastal defense systems using sedimentary analysis and hydrodynamic modeling.</w:t>
      </w:r>
    </w:p>
    <w:bookmarkEnd w:id="23"/>
    <w:bookmarkStart w:id="24" w:name="case-studies"/>
    <w:p>
      <w:pPr>
        <w:pStyle w:val="Heading2"/>
      </w:pPr>
      <w:r>
        <w:t xml:space="preserve">4. Case Studies</w:t>
      </w:r>
    </w:p>
    <w:p>
      <w:pPr>
        <w:pStyle w:val="FirstParagraph"/>
      </w:pPr>
      <w:r>
        <w:rPr>
          <w:bCs/>
          <w:b/>
        </w:rPr>
        <w:t xml:space="preserve">Case Study 1: Groundwater Contamination in Abidjan’s Plateau</w:t>
      </w:r>
      <w:r>
        <w:br/>
      </w:r>
      <w:r>
        <w:t xml:space="preserve">A 2023 study by the Ivorian Geological Survey found elevated arsenic levels in groundwater due to industrial runoff and mining waste. Geologists collaborated with public health agencies to map contamination zones and implement remediation strategies, such as phytoremediation using hyperaccumulating plants.</w:t>
      </w:r>
    </w:p>
    <w:p>
      <w:pPr>
        <w:pStyle w:val="BodyText"/>
      </w:pPr>
      <w:r>
        <w:rPr>
          <w:bCs/>
          <w:b/>
        </w:rPr>
        <w:t xml:space="preserve">Case Study 2: Urban Infrastructure Planning</w:t>
      </w:r>
      <w:r>
        <w:br/>
      </w:r>
      <w:r>
        <w:t xml:space="preserve">The construction of the Abidjan Grand Port project required extensive geological assessments to evaluate soil bearing capacity. Geologists identified fault lines and recommended seismic-resistant designs, ensuring long-term structural safety.</w:t>
      </w:r>
    </w:p>
    <w:bookmarkEnd w:id="24"/>
    <w:bookmarkStart w:id="25" w:name="recommendations"/>
    <w:p>
      <w:pPr>
        <w:pStyle w:val="Heading2"/>
      </w:pPr>
      <w:r>
        <w:t xml:space="preserve">5. Recommendations</w:t>
      </w:r>
    </w:p>
    <w:p>
      <w:pPr>
        <w:pStyle w:val="FirstParagraph"/>
      </w:pPr>
      <w:r>
        <w:t xml:space="preserve">This thesis recommends the following for geologists working in Abidjan:</w:t>
      </w:r>
    </w:p>
    <w:p>
      <w:pPr>
        <w:numPr>
          <w:ilvl w:val="0"/>
          <w:numId w:val="1001"/>
        </w:numPr>
        <w:pStyle w:val="Compact"/>
      </w:pPr>
      <w:r>
        <w:rPr>
          <w:bCs/>
          <w:b/>
        </w:rPr>
        <w:t xml:space="preserve">Interdisciplinary Collaboration:</w:t>
      </w:r>
      <w:r>
        <w:t xml:space="preserve"> </w:t>
      </w:r>
      <w:r>
        <w:t xml:space="preserve">Partner with urban planners, engineers, and environmental scientists to integrate geological data into city development plans.</w:t>
      </w:r>
    </w:p>
    <w:p>
      <w:pPr>
        <w:numPr>
          <w:ilvl w:val="0"/>
          <w:numId w:val="1001"/>
        </w:numPr>
        <w:pStyle w:val="Compact"/>
      </w:pPr>
      <w:r>
        <w:rPr>
          <w:bCs/>
          <w:b/>
        </w:rPr>
        <w:t xml:space="preserve">Educational Outreach:</w:t>
      </w:r>
      <w:r>
        <w:t xml:space="preserve"> </w:t>
      </w:r>
      <w:r>
        <w:t xml:space="preserve">Promote public awareness about geological risks through workshops in schools and communities.</w:t>
      </w:r>
    </w:p>
    <w:p>
      <w:pPr>
        <w:numPr>
          <w:ilvl w:val="0"/>
          <w:numId w:val="1001"/>
        </w:numPr>
        <w:pStyle w:val="Compact"/>
      </w:pPr>
      <w:r>
        <w:rPr>
          <w:bCs/>
          <w:b/>
        </w:rPr>
        <w:t xml:space="preserve">Tech Integration:</w:t>
      </w:r>
      <w:r>
        <w:t xml:space="preserve"> </w:t>
      </w:r>
      <w:r>
        <w:t xml:space="preserve">Utilize GIS (Geographic Information Systems) and remote sensing technologies for real-time monitoring of land use changes and natural hazards.</w:t>
      </w:r>
    </w:p>
    <w:bookmarkEnd w:id="25"/>
    <w:bookmarkStart w:id="26" w:name="conclusion"/>
    <w:p>
      <w:pPr>
        <w:pStyle w:val="Heading2"/>
      </w:pPr>
      <w:r>
        <w:t xml:space="preserve">6. Conclusion</w:t>
      </w:r>
    </w:p>
    <w:p>
      <w:pPr>
        <w:pStyle w:val="FirstParagraph"/>
      </w:pPr>
      <w:r>
        <w:t xml:space="preserve">The role of a geologist in Ivory Coast Abidjan is pivotal to addressing the region’s developmental needs while safeguarding its geological integrity. This Master Thesis underscores the importance of applied geology in urban resilience, resource management, and climate adaptation. As Abidjan continues to grow, the contributions of geologists will remain indispensable in ensuring sustainable progress for future generations.</w:t>
      </w:r>
    </w:p>
    <w:bookmarkEnd w:id="26"/>
    <w:bookmarkStart w:id="27" w:name="references"/>
    <w:p>
      <w:pPr>
        <w:pStyle w:val="Heading2"/>
      </w:pPr>
      <w:r>
        <w:t xml:space="preserve">References</w:t>
      </w:r>
    </w:p>
    <w:p>
      <w:pPr>
        <w:numPr>
          <w:ilvl w:val="0"/>
          <w:numId w:val="1002"/>
        </w:numPr>
        <w:pStyle w:val="Compact"/>
      </w:pPr>
      <w:r>
        <w:t xml:space="preserve">University of Abidjan. (2023). *Geological Survey Reports on Coastal Erosion in Ivory Coast.*</w:t>
      </w:r>
    </w:p>
    <w:p>
      <w:pPr>
        <w:numPr>
          <w:ilvl w:val="0"/>
          <w:numId w:val="1002"/>
        </w:numPr>
        <w:pStyle w:val="Compact"/>
      </w:pPr>
      <w:r>
        <w:t xml:space="preserve">Ivorian Geological Survey. (2021). *Mineral Resource Assessment of the Guinean Shield.*</w:t>
      </w:r>
    </w:p>
    <w:p>
      <w:pPr>
        <w:numPr>
          <w:ilvl w:val="0"/>
          <w:numId w:val="1002"/>
        </w:numPr>
        <w:pStyle w:val="Compact"/>
      </w:pPr>
      <w:r>
        <w:t xml:space="preserve">Smith, J., &amp; N’guessan, K. (2022). "Groundwater Contamination and Remediation in Urban Areas: A Case Study of Abidjan." *Journal of Environmental Geology*, 15(3), 45-67.</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Ivory Coast Abidjan</dc:title>
  <dc:creator/>
  <dc:language>en</dc:language>
  <cp:keywords/>
  <dcterms:created xsi:type="dcterms:W3CDTF">2026-07-19T21:47:58Z</dcterms:created>
  <dcterms:modified xsi:type="dcterms:W3CDTF">2026-07-19T21:47:58Z</dcterms:modified>
</cp:coreProperties>
</file>

<file path=docProps/custom.xml><?xml version="1.0" encoding="utf-8"?>
<Properties xmlns="http://schemas.openxmlformats.org/officeDocument/2006/custom-properties" xmlns:vt="http://schemas.openxmlformats.org/officeDocument/2006/docPropsVTypes"/>
</file>