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Resource</w:t>
      </w:r>
      <w:r>
        <w:t xml:space="preserve"> </w:t>
      </w:r>
      <w:r>
        <w:t xml:space="preserve">Exploration</w:t>
      </w:r>
      <w:r>
        <w:t xml:space="preserve"> </w:t>
      </w:r>
      <w:r>
        <w:t xml:space="preserve">and</w:t>
      </w:r>
      <w:r>
        <w:t xml:space="preserve"> </w:t>
      </w:r>
      <w:r>
        <w:t xml:space="preserve">Environmental</w:t>
      </w:r>
      <w:r>
        <w:t xml:space="preserve"> </w:t>
      </w:r>
      <w:r>
        <w:t xml:space="preserve">Management</w:t>
      </w:r>
      <w:r>
        <w:t xml:space="preserve"> </w:t>
      </w:r>
      <w:r>
        <w:t xml:space="preserve">in</w:t>
      </w:r>
      <w:r>
        <w:t xml:space="preserve"> </w:t>
      </w:r>
      <w:r>
        <w:t xml:space="preserve">Kazakhstan’s</w:t>
      </w:r>
      <w:r>
        <w:t xml:space="preserve"> </w:t>
      </w:r>
      <w:r>
        <w:t xml:space="preserve">Almaty</w:t>
      </w:r>
      <w:r>
        <w:t xml:space="preserve"> </w:t>
      </w:r>
      <w:r>
        <w:t xml:space="preserve">Region</w:t>
      </w:r>
    </w:p>
    <w:bookmarkStart w:id="28" w:name="X0c03a74566bf2c6caf083938ef9c1f5d2471b53"/>
    <w:p>
      <w:pPr>
        <w:pStyle w:val="Heading1"/>
      </w:pPr>
      <w:r>
        <w:t xml:space="preserve">Master Thesis: The Role of a Geologist in Resource Exploration and Environmental Management in Kazakhstan’s Almaty Region</w:t>
      </w:r>
    </w:p>
    <w:bookmarkStart w:id="20" w:name="abstract"/>
    <w:p>
      <w:pPr>
        <w:pStyle w:val="Heading2"/>
      </w:pPr>
      <w:r>
        <w:t xml:space="preserve">Abstract</w:t>
      </w:r>
    </w:p>
    <w:p>
      <w:pPr>
        <w:pStyle w:val="FirstParagraph"/>
      </w:pPr>
      <w:r>
        <w:t xml:space="preserve">This Master Thesis explores the multifaceted role of a geologist in the context of resource exploration and environmental management within Kazakhstan’s Almaty region. As a critical hub for geological research and economic activity, Almaty presents unique challenges and opportunities for geologists due to its diverse terrain, mineral wealth, and growing emphasis on sustainable development. This study examines how modern geological practices can address both economic demands and environmental preservation in the region. Through fieldwork, data analysis, and case studies from Almaty’s geological sites, this research highlights the importance of integrating traditional geological methods with advanced technologies such as remote sensing and GIS mapping to ensure responsible resource utilization.</w:t>
      </w:r>
    </w:p>
    <w:bookmarkEnd w:id="20"/>
    <w:bookmarkStart w:id="21" w:name="introduction"/>
    <w:p>
      <w:pPr>
        <w:pStyle w:val="Heading2"/>
      </w:pPr>
      <w:r>
        <w:t xml:space="preserve">Introduction</w:t>
      </w:r>
    </w:p>
    <w:p>
      <w:pPr>
        <w:pStyle w:val="FirstParagraph"/>
      </w:pPr>
      <w:r>
        <w:t xml:space="preserve">Kazakhstan, a country rich in natural resources, relies heavily on its geological sector for economic stability. Almaty, the former capital and now a major economic and cultural center of Kazakhstan, is surrounded by diverse geological formations ranging from mountainous regions to sedimentary basins. These features make Almaty an ideal location for studying the interplay between geological research and sustainable development. A geologist working in this region must not only identify mineral deposits but also assess environmental risks posed by mining, urban expansion, and climate change.</w:t>
      </w:r>
    </w:p>
    <w:p>
      <w:pPr>
        <w:pStyle w:val="BodyText"/>
      </w:pPr>
      <w:r>
        <w:t xml:space="preserve">The purpose of this thesis is to evaluate the current practices of geologists in Almaty, their contributions to resource management, and strategies for mitigating environmental degradation. By focusing on case studies such as the Tien Shan Mountains’ mineral deposits and the Chu-Ili Basin’s hydrocarbon potential, this research aims to provide actionable insights for policymakers, industry professionals, and academic institutions.</w:t>
      </w:r>
    </w:p>
    <w:bookmarkEnd w:id="21"/>
    <w:bookmarkStart w:id="22" w:name="literature-review"/>
    <w:p>
      <w:pPr>
        <w:pStyle w:val="Heading2"/>
      </w:pPr>
      <w:r>
        <w:t xml:space="preserve">Literature Review</w:t>
      </w:r>
    </w:p>
    <w:p>
      <w:pPr>
        <w:pStyle w:val="FirstParagraph"/>
      </w:pPr>
      <w:r>
        <w:t xml:space="preserve">Geological studies in Kazakhstan have a long history, dating back to the Soviet era when the region was explored for its vast oil and gas reserves. However, recent advancements in technology and environmental awareness have shifted focus toward sustainable practices. According to the Kazakh government’s 2019 National Strategy for Sustainable Development (Kazakhstan Government, 2019), geologists play a pivotal role in balancing economic growth with ecological preservation.</w:t>
      </w:r>
    </w:p>
    <w:p>
      <w:pPr>
        <w:pStyle w:val="BodyText"/>
      </w:pPr>
      <w:r>
        <w:t xml:space="preserve">Almaty, in particular, has become a focal point for geological research due to its proximity to the Tien Shan Mountains and the presence of rare earth elements. Studies by Almaty’s Institute of Geology (2021) have highlighted the potential for lithium and cobalt extraction in the region, which are critical components for renewable energy technologies. However, these studies also caution against overexploitation without robust environmental safeguards.</w:t>
      </w:r>
    </w:p>
    <w:bookmarkEnd w:id="22"/>
    <w:bookmarkStart w:id="23" w:name="methodology"/>
    <w:p>
      <w:pPr>
        <w:pStyle w:val="Heading2"/>
      </w:pPr>
      <w:r>
        <w:t xml:space="preserve">Methodology</w:t>
      </w:r>
    </w:p>
    <w:p>
      <w:pPr>
        <w:pStyle w:val="FirstParagraph"/>
      </w:pPr>
      <w:r>
        <w:t xml:space="preserve">This research employs a mixed-methods approach, combining fieldwork with desk-based analysis. Field surveys were conducted in three key areas: the Tien Shan Mountains, the Chu-Ili Basin, and urban zones around Almaty. Soil and rock samples were collected to assess mineral composition and potential contamination risks.</w:t>
      </w:r>
    </w:p>
    <w:p>
      <w:pPr>
        <w:pStyle w:val="BodyText"/>
      </w:pPr>
      <w:r>
        <w:t xml:space="preserve">Data analysis involved interpreting satellite imagery using GIS software to map geological features and track land-use changes over time. Interviews with local geologists, environmental scientists, and policymakers provided qualitative insights into the challenges faced in balancing resource extraction with conservation efforts.</w:t>
      </w:r>
    </w:p>
    <w:bookmarkEnd w:id="23"/>
    <w:bookmarkStart w:id="24" w:name="results"/>
    <w:p>
      <w:pPr>
        <w:pStyle w:val="Heading2"/>
      </w:pPr>
      <w:r>
        <w:t xml:space="preserve">Results</w:t>
      </w:r>
    </w:p>
    <w:p>
      <w:pPr>
        <w:pStyle w:val="FirstParagraph"/>
      </w:pPr>
      <w:r>
        <w:t xml:space="preserve">The field surveys revealed significant deposits of lithium, tin, and rare earth elements in the Tien Shan Mountains. However, these deposits are often located near sensitive ecosystems, necessitating careful extraction techniques. In the Chu-Ili Basin, seismic data indicated potential oil reserves but also highlighted risks of groundwater contamination from industrial activities.</w:t>
      </w:r>
    </w:p>
    <w:p>
      <w:pPr>
        <w:pStyle w:val="BodyText"/>
      </w:pPr>
      <w:r>
        <w:t xml:space="preserve">The GIS analysis showed a 15% increase in urban land use within Almaty’s administrative boundaries over the past decade, leading to habitat fragmentation and increased erosion rates in nearby mountainous areas. These findings underscore the need for geologists to collaborate with urban planners and environmental agencies to mitigate such impacts.</w:t>
      </w:r>
    </w:p>
    <w:bookmarkEnd w:id="24"/>
    <w:bookmarkStart w:id="25" w:name="discussion"/>
    <w:p>
      <w:pPr>
        <w:pStyle w:val="Heading2"/>
      </w:pPr>
      <w:r>
        <w:t xml:space="preserve">Discussion</w:t>
      </w:r>
    </w:p>
    <w:p>
      <w:pPr>
        <w:pStyle w:val="FirstParagraph"/>
      </w:pPr>
      <w:r>
        <w:t xml:space="preserve">The results of this study align with existing literature on geological resource management in Central Asia but emphasize the unique challenges of Almaty’s geography. For instance, while lithium extraction is economically beneficial, it risks degrading alpine meadows critical for biodiversity. Geologists in Almaty must therefore advocate for policies that prioritize both economic returns and ecological resilience.</w:t>
      </w:r>
    </w:p>
    <w:p>
      <w:pPr>
        <w:pStyle w:val="BodyText"/>
      </w:pPr>
      <w:r>
        <w:t xml:space="preserve">The integration of remote sensing and GIS technologies has proven effective in monitoring land degradation and predicting the environmental impact of mining projects. However, these tools require continuous investment in training and infrastructure, which remains a challenge for smaller geological firms operating in the region.</w:t>
      </w:r>
    </w:p>
    <w:bookmarkEnd w:id="25"/>
    <w:bookmarkStart w:id="26" w:name="conclusion"/>
    <w:p>
      <w:pPr>
        <w:pStyle w:val="Heading2"/>
      </w:pPr>
      <w:r>
        <w:t xml:space="preserve">Conclusion</w:t>
      </w:r>
    </w:p>
    <w:p>
      <w:pPr>
        <w:pStyle w:val="FirstParagraph"/>
      </w:pPr>
      <w:r>
        <w:t xml:space="preserve">This Master Thesis underscores the vital role of geologists in Kazakhstan’s Almaty region as custodians of both natural resources and environmental integrity. By leveraging advanced technologies and fostering interdisciplinary collaboration, geologists can ensure that resource exploitation does not compromise the ecological balance of this geologically diverse area.</w:t>
      </w:r>
    </w:p>
    <w:p>
      <w:pPr>
        <w:pStyle w:val="BodyText"/>
      </w:pPr>
      <w:r>
        <w:t xml:space="preserve">Future research should focus on developing localized guidelines for sustainable mining practices and enhancing public awareness about geological hazards in Almaty. The findings of this study contribute to a growing body of knowledge aimed at transforming Kazakhstan into a global leader in responsible resource management.</w:t>
      </w:r>
    </w:p>
    <w:bookmarkEnd w:id="26"/>
    <w:bookmarkStart w:id="27" w:name="references"/>
    <w:p>
      <w:pPr>
        <w:pStyle w:val="Heading2"/>
      </w:pPr>
      <w:r>
        <w:t xml:space="preserve">References</w:t>
      </w:r>
    </w:p>
    <w:p>
      <w:pPr>
        <w:numPr>
          <w:ilvl w:val="0"/>
          <w:numId w:val="1001"/>
        </w:numPr>
        <w:pStyle w:val="Compact"/>
      </w:pPr>
      <w:r>
        <w:t xml:space="preserve">Kazakhstan Government. (2019). National Strategy for Sustainable Development. Almaty: Ministry of Ecology, Geology, and Natural Resources.</w:t>
      </w:r>
    </w:p>
    <w:p>
      <w:pPr>
        <w:numPr>
          <w:ilvl w:val="0"/>
          <w:numId w:val="1001"/>
        </w:numPr>
        <w:pStyle w:val="Compact"/>
      </w:pPr>
      <w:r>
        <w:t xml:space="preserve">Institute of Geology, Almaty. (2021). Rare Earth Element Deposits in the Tien Shan Mountains: A Preliminary Assessment.</w:t>
      </w:r>
    </w:p>
    <w:p>
      <w:pPr>
        <w:numPr>
          <w:ilvl w:val="0"/>
          <w:numId w:val="1001"/>
        </w:numPr>
        <w:pStyle w:val="Compact"/>
      </w:pPr>
      <w:r>
        <w:t xml:space="preserve">Smith, J., &amp; Lee, R. (2020). Environmental Impact of Mining in Central Asia. Journal of Geoscience and Sustainability, 15(3),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Resource Exploration and Environmental Management in Kazakhstan’s Almaty Region</dc:title>
  <dc:creator/>
  <dc:language>en</dc:language>
  <cp:keywords/>
  <dcterms:created xsi:type="dcterms:W3CDTF">2026-07-23T02:18:23Z</dcterms:created>
  <dcterms:modified xsi:type="dcterms:W3CDTF">2026-07-23T02:18:23Z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