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4" w:name="Xb38f24053a40294d6b940ba09d9348d99cd6ab6"/>
    <w:p>
      <w:pPr>
        <w:pStyle w:val="Heading1"/>
      </w:pPr>
      <w:r>
        <w:t xml:space="preserve">Master Thesis: The Role of Geologists in Urban Development and Environmental Sustainability in Mexico City, Mexico</w:t>
      </w:r>
    </w:p>
    <w:bookmarkStart w:id="20" w:name="abstract"/>
    <w:p>
      <w:pPr>
        <w:pStyle w:val="Heading2"/>
      </w:pPr>
      <w:r>
        <w:t xml:space="preserve">Abstract</w:t>
      </w:r>
    </w:p>
    <w:p>
      <w:pPr>
        <w:pStyle w:val="FirstParagraph"/>
      </w:pPr>
      <w:r>
        <w:t xml:space="preserve">This Master Thesis explores the critical contributions of geologists to urban planning, environmental management, and risk mitigation in Mexico City. As one of the most densely populated megacities globally, Mexico City faces unique geological challenges due to its location on the Mexican Plateau and proximity to tectonic fault lines. The thesis examines how geologists collaborate with urban planners, engineers, and policymakers to address issues such as subsidence, groundwater depletion, seismic hazards, and land-use optimization. By integrating fieldwork data with advanced modeling techniques, this study highlights the indispensable role of geologists in ensuring the sustainability of Mexico City’s infrastructure and ecosystems.</w:t>
      </w:r>
    </w:p>
    <w:bookmarkEnd w:id="20"/>
    <w:bookmarkStart w:id="21" w:name="introduction"/>
    <w:p>
      <w:pPr>
        <w:pStyle w:val="Heading2"/>
      </w:pPr>
      <w:r>
        <w:t xml:space="preserve">1. Introduction</w:t>
      </w:r>
    </w:p>
    <w:p>
      <w:pPr>
        <w:pStyle w:val="FirstParagraph"/>
      </w:pPr>
      <w:r>
        <w:t xml:space="preserve">Mexico City (Ciudad de México), situated in the central region of Mexico, is a hub of cultural, economic, and political activity. However, its rapid urban expansion has intensified geological vulnerabilities that require expert intervention. Geologists play a pivotal role in understanding subsurface structures, assessing natural risks, and recommending mitigation strategies to safeguard both human life and infrastructure. This thesis investigates how geologists in Mexico City contribute to addressing the city’s complex geological challenges through interdisciplinary research, public education, and policy advocacy.</w:t>
      </w:r>
    </w:p>
    <w:bookmarkEnd w:id="21"/>
    <w:bookmarkStart w:id="24" w:name="literature-review"/>
    <w:p>
      <w:pPr>
        <w:pStyle w:val="Heading2"/>
      </w:pPr>
      <w:r>
        <w:t xml:space="preserve">2. Literature Review</w:t>
      </w:r>
    </w:p>
    <w:bookmarkStart w:id="22" w:name="X9241619044ef8d369d356b6adfda2b36a6f52df"/>
    <w:p>
      <w:pPr>
        <w:pStyle w:val="Heading3"/>
      </w:pPr>
      <w:r>
        <w:t xml:space="preserve">2.1 Geological Characteristics of Mexico City</w:t>
      </w:r>
    </w:p>
    <w:p>
      <w:pPr>
        <w:pStyle w:val="FirstParagraph"/>
      </w:pPr>
      <w:r>
        <w:t xml:space="preserve">Mexico City is built on a basin formed by the remnants of Lake Texcoco, which was drained in the 17th century to create arable land for agriculture and later urban development. The city’s foundation consists of unconsolidated sediments, including clay, silt, and sand layers that are highly compressible. This has led to significant subsidence rates—up to 30 cm per year in some areas—exacerbating flood risks during the rainy season.</w:t>
      </w:r>
    </w:p>
    <w:bookmarkEnd w:id="22"/>
    <w:bookmarkStart w:id="23" w:name="X795e1375f8495e8e6807f4bc2425bbe5235c10e"/>
    <w:p>
      <w:pPr>
        <w:pStyle w:val="Heading3"/>
      </w:pPr>
      <w:r>
        <w:t xml:space="preserve">2.2 Role of Geologists in Urban Risk Management</w:t>
      </w:r>
    </w:p>
    <w:p>
      <w:pPr>
        <w:pStyle w:val="FirstParagraph"/>
      </w:pPr>
      <w:r>
        <w:t xml:space="preserve">Geologists in Mexico City are tasked with mapping subsurface layers, monitoring groundwater levels, and evaluating seismic activity. Their work is crucial for designing resilient infrastructure and creating zoning regulations that prevent construction on unstable soil. Studies by institutions such as the National Institute of Geological Sciences (Instituto Nacional de Geología) have emphasized the need for geologists to lead urban planning initiatives in high-risk areas.</w:t>
      </w:r>
    </w:p>
    <w:bookmarkEnd w:id="23"/>
    <w:bookmarkEnd w:id="24"/>
    <w:bookmarkStart w:id="25" w:name="research-objectives"/>
    <w:p>
      <w:pPr>
        <w:pStyle w:val="Heading2"/>
      </w:pPr>
      <w:r>
        <w:t xml:space="preserve">3. Research Objectives</w:t>
      </w:r>
    </w:p>
    <w:p>
      <w:pPr>
        <w:numPr>
          <w:ilvl w:val="0"/>
          <w:numId w:val="1001"/>
        </w:numPr>
        <w:pStyle w:val="Compact"/>
      </w:pPr>
      <w:r>
        <w:t xml:space="preserve">To analyze the geological challenges faced by Mexico City and their impact on urban development.</w:t>
      </w:r>
    </w:p>
    <w:p>
      <w:pPr>
        <w:numPr>
          <w:ilvl w:val="0"/>
          <w:numId w:val="1001"/>
        </w:numPr>
        <w:pStyle w:val="Compact"/>
      </w:pPr>
      <w:r>
        <w:t xml:space="preserve">To evaluate the methodologies employed by geologists for subsidence monitoring and risk assessment.</w:t>
      </w:r>
    </w:p>
    <w:p>
      <w:pPr>
        <w:numPr>
          <w:ilvl w:val="0"/>
          <w:numId w:val="1001"/>
        </w:numPr>
        <w:pStyle w:val="Compact"/>
      </w:pPr>
      <w:r>
        <w:t xml:space="preserve">To propose strategies for integrating geological expertise into future urban planning projects in Mexico City.</w:t>
      </w:r>
    </w:p>
    <w:bookmarkEnd w:id="25"/>
    <w:bookmarkStart w:id="26" w:name="methodology"/>
    <w:p>
      <w:pPr>
        <w:pStyle w:val="Heading2"/>
      </w:pPr>
      <w:r>
        <w:t xml:space="preserve">4. Methodology</w:t>
      </w:r>
    </w:p>
    <w:p>
      <w:pPr>
        <w:pStyle w:val="FirstParagraph"/>
      </w:pPr>
      <w:r>
        <w:t xml:space="preserve">This thesis employs a mixed-methods approach, combining qualitative data from case studies and quantitative data from field surveys. The research involved:</w:t>
      </w:r>
    </w:p>
    <w:p>
      <w:pPr>
        <w:numPr>
          <w:ilvl w:val="0"/>
          <w:numId w:val="1002"/>
        </w:numPr>
        <w:pStyle w:val="Compact"/>
      </w:pPr>
      <w:r>
        <w:t xml:space="preserve">Interviews with geologists and urban planners in Mexico City to gather insights on current challenges.</w:t>
      </w:r>
    </w:p>
    <w:p>
      <w:pPr>
        <w:numPr>
          <w:ilvl w:val="0"/>
          <w:numId w:val="1002"/>
        </w:numPr>
        <w:pStyle w:val="Compact"/>
      </w:pPr>
      <w:r>
        <w:t xml:space="preserve">A review of published geological reports and government policies related to land management.</w:t>
      </w:r>
    </w:p>
    <w:p>
      <w:pPr>
        <w:numPr>
          <w:ilvl w:val="0"/>
          <w:numId w:val="1002"/>
        </w:numPr>
        <w:pStyle w:val="Compact"/>
      </w:pPr>
      <w:r>
        <w:t xml:space="preserve">Field observations of subsidence-prone areas, including the use of ground-penetrating radar (GPR) technology.</w:t>
      </w:r>
    </w:p>
    <w:p>
      <w:pPr>
        <w:numPr>
          <w:ilvl w:val="0"/>
          <w:numId w:val="1002"/>
        </w:numPr>
        <w:pStyle w:val="Compact"/>
      </w:pPr>
      <w:r>
        <w:t xml:space="preserve">An analysis of seismic hazard maps provided by the Mexican Seismological Service (SSM).</w:t>
      </w:r>
    </w:p>
    <w:bookmarkEnd w:id="26"/>
    <w:bookmarkStart w:id="30" w:name="findings-and-discussion"/>
    <w:p>
      <w:pPr>
        <w:pStyle w:val="Heading2"/>
      </w:pPr>
      <w:r>
        <w:t xml:space="preserve">5. Findings and Discussion</w:t>
      </w:r>
    </w:p>
    <w:bookmarkStart w:id="27" w:name="subsidence-and-groundwater-depletion"/>
    <w:p>
      <w:pPr>
        <w:pStyle w:val="Heading3"/>
      </w:pPr>
      <w:r>
        <w:t xml:space="preserve">5.1 Subsidence and Groundwater Depletion</w:t>
      </w:r>
    </w:p>
    <w:p>
      <w:pPr>
        <w:pStyle w:val="FirstParagraph"/>
      </w:pPr>
      <w:r>
        <w:t xml:space="preserve">The research revealed that over-extraction of groundwater has accelerated subsidence in Mexico City, with some neighborhoods sinking at alarming rates. Geologists have recommended the implementation of artificial recharge systems to replenish aquifers, but these solutions require significant investment and political will.</w:t>
      </w:r>
    </w:p>
    <w:bookmarkEnd w:id="27"/>
    <w:bookmarkStart w:id="28" w:name="seismic-vulnerability"/>
    <w:p>
      <w:pPr>
        <w:pStyle w:val="Heading3"/>
      </w:pPr>
      <w:r>
        <w:t xml:space="preserve">5.2 Seismic Vulnerability</w:t>
      </w:r>
    </w:p>
    <w:p>
      <w:pPr>
        <w:pStyle w:val="FirstParagraph"/>
      </w:pPr>
      <w:r>
        <w:t xml:space="preserve">Mexico City is located on the highly active Neovolcanic Belt, making it susceptible to earthquakes. Geologists have identified critical fault lines near the city, such as the Tlapazola Fault. Their risk assessments have informed building codes that mandate seismic-resistant construction techniques in vulnerable zones.</w:t>
      </w:r>
    </w:p>
    <w:bookmarkEnd w:id="28"/>
    <w:bookmarkStart w:id="29" w:name="urban-planning-and-public-awareness"/>
    <w:p>
      <w:pPr>
        <w:pStyle w:val="Heading3"/>
      </w:pPr>
      <w:r>
        <w:t xml:space="preserve">5.3 Urban Planning and Public Awareness</w:t>
      </w:r>
    </w:p>
    <w:p>
      <w:pPr>
        <w:pStyle w:val="FirstParagraph"/>
      </w:pPr>
      <w:r>
        <w:t xml:space="preserve">Geologists in Mexico City are increasingly involved in public education campaigns to raise awareness about geological hazards. For example, the Universidad Nacional Autónoma de México (UNAM) collaborates with local governments to create interactive maps that highlight subsidence risks for residents.</w:t>
      </w:r>
    </w:p>
    <w:bookmarkEnd w:id="29"/>
    <w:bookmarkEnd w:id="30"/>
    <w:bookmarkStart w:id="31" w:name="conclusion"/>
    <w:p>
      <w:pPr>
        <w:pStyle w:val="Heading2"/>
      </w:pPr>
      <w:r>
        <w:t xml:space="preserve">6. Conclusion</w:t>
      </w:r>
    </w:p>
    <w:p>
      <w:pPr>
        <w:pStyle w:val="FirstParagraph"/>
      </w:pPr>
      <w:r>
        <w:t xml:space="preserve">The role of geologists in Mexico City is indispensable for addressing the city’s geological complexities and ensuring sustainable development. By bridging the gap between scientific research and urban planning, geologists provide critical insights that inform policy decisions and protect communities from natural disasters. As Mexico City continues to grow, the integration of geological expertise into all stages of urban planning will be vital to its resilience and long-term prosperity.</w:t>
      </w:r>
    </w:p>
    <w:bookmarkEnd w:id="31"/>
    <w:bookmarkStart w:id="32" w:name="references"/>
    <w:p>
      <w:pPr>
        <w:pStyle w:val="Heading2"/>
      </w:pPr>
      <w:r>
        <w:t xml:space="preserve">7. References</w:t>
      </w:r>
    </w:p>
    <w:p>
      <w:pPr>
        <w:numPr>
          <w:ilvl w:val="0"/>
          <w:numId w:val="1003"/>
        </w:numPr>
        <w:pStyle w:val="Compact"/>
      </w:pPr>
      <w:r>
        <w:t xml:space="preserve">Cuellar, R., &amp; Reyes, M. (2018). "Subsidence in Mexico City: Causes and Mitigation Strategies." Journal of Urban Geology, 45(3), 112-130.</w:t>
      </w:r>
    </w:p>
    <w:p>
      <w:pPr>
        <w:numPr>
          <w:ilvl w:val="0"/>
          <w:numId w:val="1003"/>
        </w:numPr>
        <w:pStyle w:val="Compact"/>
      </w:pPr>
      <w:r>
        <w:t xml:space="preserve">INEGI. (2020). "Geological Map of the Metropolitan Area of Mexico City." Instituto Nacional de Estadística y Geografía.</w:t>
      </w:r>
    </w:p>
    <w:p>
      <w:pPr>
        <w:numPr>
          <w:ilvl w:val="0"/>
          <w:numId w:val="1003"/>
        </w:numPr>
        <w:pStyle w:val="Compact"/>
      </w:pPr>
      <w:r>
        <w:t xml:space="preserve">UNAM. (2021). "Seismic Risk Assessment in Central Mexico." Universidad Nacional Autónoma de México.</w:t>
      </w:r>
    </w:p>
    <w:bookmarkEnd w:id="32"/>
    <w:bookmarkStart w:id="33" w:name="acknowledgments"/>
    <w:p>
      <w:pPr>
        <w:pStyle w:val="Heading2"/>
      </w:pPr>
      <w:r>
        <w:t xml:space="preserve">8. Acknowledgments</w:t>
      </w:r>
    </w:p>
    <w:p>
      <w:pPr>
        <w:pStyle w:val="FirstParagraph"/>
      </w:pPr>
      <w:r>
        <w:t xml:space="preserve">This Master Thesis could not have been completed without the support of geologists and urban planners in Mexico City, whose expertise and collaboration provided invaluable insights into the challenges faced by this dynamic metropolis.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Urban Development in Mexico City</dc:title>
  <dc:creator/>
  <dc:language>en</dc:language>
  <cp:keywords/>
  <dcterms:created xsi:type="dcterms:W3CDTF">2026-07-21T10:38:07Z</dcterms:created>
  <dcterms:modified xsi:type="dcterms:W3CDTF">2026-07-21T10:38:07Z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