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017c2a434bbd5fb3ef3c9b041957889bc185f8e"/>
    <w:p>
      <w:pPr>
        <w:pStyle w:val="Heading1"/>
      </w:pPr>
      <w:r>
        <w:t xml:space="preserve">Master Thesis: The Role of a Geologist in the Context of Saudi Arabia Jeddah</w:t>
      </w:r>
    </w:p>
    <w:p>
      <w:pPr>
        <w:pStyle w:val="FirstParagraph"/>
      </w:pPr>
      <w:r>
        <w:rPr>
          <w:bCs/>
          <w:b/>
        </w:rPr>
        <w:t xml:space="preserve">Abstract:</w:t>
      </w:r>
      <w:r>
        <w:t xml:space="preserve"> </w:t>
      </w:r>
      <w:r>
        <w:t xml:space="preserve">This Master Thesis explores the critical role played by geologists in addressing geological challenges and opportunities within the unique geographical and socio-economic framework of Saudi Arabia, with a focused analysis on Jeddah. The study highlights how geological expertise contributes to sustainable urban development, resource management, and hazard mitigation in this rapidly evolving region. By integrating field data, remote sensing technologies, and stakeholder collaboration, the thesis demonstrates the indispensable value of geologists in shaping the future of Jeddah.</w:t>
      </w:r>
    </w:p>
    <w:bookmarkStart w:id="20" w:name="introduction"/>
    <w:p>
      <w:pPr>
        <w:pStyle w:val="Heading2"/>
      </w:pPr>
      <w:r>
        <w:t xml:space="preserve">1. Introduction</w:t>
      </w:r>
    </w:p>
    <w:p>
      <w:pPr>
        <w:pStyle w:val="FirstParagraph"/>
      </w:pPr>
      <w:r>
        <w:t xml:space="preserve">Saudi Arabia has long relied on its vast geological resources to drive economic growth, particularly through oil and gas extraction. However, as urbanization accelerates in cities like Jeddah—a coastal metropolis in the western region—the role of geologists has expanded beyond traditional resource exploration. This Master Thesis examines how geologists contribute to sustainable development, environmental protection, and infrastructure planning in Saudi Arabia Jeddah, a city characterized by its strategic location between the Red Sea and the Arabian Desert.</w:t>
      </w:r>
    </w:p>
    <w:bookmarkEnd w:id="20"/>
    <w:bookmarkStart w:id="21" w:name="X6ca6a1868f238454609d41444fd49deaa6fff6e"/>
    <w:p>
      <w:pPr>
        <w:pStyle w:val="Heading2"/>
      </w:pPr>
      <w:r>
        <w:t xml:space="preserve">2. Importance of Geology in Saudi Arabia Jeddah</w:t>
      </w:r>
    </w:p>
    <w:p>
      <w:pPr>
        <w:pStyle w:val="FirstParagraph"/>
      </w:pPr>
      <w:r>
        <w:t xml:space="preserve">Jeddah's geology is as dynamic as its cultural landscape. The city lies within a region marked by complex geological formations, including sedimentary basins, fault lines, and coastal erosion patterns. These features pose unique challenges for urban planning and infrastructure development. Geologists in Jeddah are tasked with understanding these formations to mitigate risks such as landslides, groundwater contamination, and subsidence caused by excessive extraction of resources.</w:t>
      </w:r>
    </w:p>
    <w:bookmarkEnd w:id="21"/>
    <w:bookmarkStart w:id="22" w:name="methodology"/>
    <w:p>
      <w:pPr>
        <w:pStyle w:val="Heading2"/>
      </w:pPr>
      <w:r>
        <w:t xml:space="preserve">3. Methodology</w:t>
      </w:r>
    </w:p>
    <w:p>
      <w:pPr>
        <w:pStyle w:val="FirstParagraph"/>
      </w:pPr>
      <w:r>
        <w:t xml:space="preserve">This thesis employs a multi-disciplinary approach to analyze the role of geologists in Saudi Arabia Jeddah. Key methodologies include:</w:t>
      </w:r>
    </w:p>
    <w:p>
      <w:pPr>
        <w:numPr>
          <w:ilvl w:val="0"/>
          <w:numId w:val="1001"/>
        </w:numPr>
        <w:pStyle w:val="Compact"/>
      </w:pPr>
      <w:r>
        <w:rPr>
          <w:bCs/>
          <w:b/>
        </w:rPr>
        <w:t xml:space="preserve">Field Surveys:</w:t>
      </w:r>
      <w:r>
        <w:t xml:space="preserve"> </w:t>
      </w:r>
      <w:r>
        <w:t xml:space="preserve">Collection of rock samples and soil analysis from coastal and desert regions surrounding Jeddah.</w:t>
      </w:r>
    </w:p>
    <w:p>
      <w:pPr>
        <w:numPr>
          <w:ilvl w:val="0"/>
          <w:numId w:val="1001"/>
        </w:numPr>
        <w:pStyle w:val="Compact"/>
      </w:pPr>
      <w:r>
        <w:rPr>
          <w:bCs/>
          <w:b/>
        </w:rPr>
        <w:t xml:space="preserve">Remote Sensing Data:</w:t>
      </w:r>
      <w:r>
        <w:t xml:space="preserve"> </w:t>
      </w:r>
      <w:r>
        <w:t xml:space="preserve">Utilization of satellite imagery to map geological hazards and monitor land use changes over time.</w:t>
      </w:r>
    </w:p>
    <w:p>
      <w:pPr>
        <w:numPr>
          <w:ilvl w:val="0"/>
          <w:numId w:val="1001"/>
        </w:numPr>
        <w:pStyle w:val="Compact"/>
      </w:pPr>
      <w:r>
        <w:rPr>
          <w:bCs/>
          <w:b/>
        </w:rPr>
        <w:t xml:space="preserve">Literature Review:</w:t>
      </w:r>
      <w:r>
        <w:t xml:space="preserve"> </w:t>
      </w:r>
      <w:r>
        <w:t xml:space="preserve">Analysis of peer-reviewed studies, governmental reports, and industry publications on geology in the Arabian Peninsula.</w:t>
      </w:r>
    </w:p>
    <w:p>
      <w:pPr>
        <w:numPr>
          <w:ilvl w:val="0"/>
          <w:numId w:val="1001"/>
        </w:numPr>
        <w:pStyle w:val="Compact"/>
      </w:pPr>
      <w:r>
        <w:rPr>
          <w:bCs/>
          <w:b/>
        </w:rPr>
        <w:t xml:space="preserve">Stakeholder Interviews:</w:t>
      </w:r>
      <w:r>
        <w:t xml:space="preserve"> </w:t>
      </w:r>
      <w:r>
        <w:t xml:space="preserve">Engagement with local geologists, urban planners, and environmental agencies to understand practical challenges and innovations.</w:t>
      </w:r>
    </w:p>
    <w:bookmarkEnd w:id="22"/>
    <w:bookmarkStart w:id="23" w:name="Xf5a0f95178d3239bdb7a9f93b6afa103766dc0a"/>
    <w:p>
      <w:pPr>
        <w:pStyle w:val="Heading2"/>
      </w:pPr>
      <w:r>
        <w:t xml:space="preserve">4. Findings: Geologist Contributions in Jeddah</w:t>
      </w:r>
    </w:p>
    <w:p>
      <w:pPr>
        <w:pStyle w:val="FirstParagraph"/>
      </w:pPr>
      <w:r>
        <w:t xml:space="preserve">The findings reveal several critical insights into the role of geologists in Saudi Arabia Jeddah:</w:t>
      </w:r>
    </w:p>
    <w:p>
      <w:pPr>
        <w:numPr>
          <w:ilvl w:val="0"/>
          <w:numId w:val="1002"/>
        </w:numPr>
        <w:pStyle w:val="Compact"/>
      </w:pPr>
      <w:r>
        <w:rPr>
          <w:bCs/>
          <w:b/>
        </w:rPr>
        <w:t xml:space="preserve">Urban Development and Hazard Mitigation:</w:t>
      </w:r>
      <w:r>
        <w:t xml:space="preserve"> </w:t>
      </w:r>
      <w:r>
        <w:t xml:space="preserve">Geologists have identified fault lines near the Red Sea coast, prompting stricter building codes to reduce seismic risks. Their work has also guided flood prevention strategies in low-lying areas vulnerable to rising sea levels.</w:t>
      </w:r>
    </w:p>
    <w:p>
      <w:pPr>
        <w:numPr>
          <w:ilvl w:val="0"/>
          <w:numId w:val="1002"/>
        </w:numPr>
        <w:pStyle w:val="Compact"/>
      </w:pPr>
      <w:r>
        <w:rPr>
          <w:bCs/>
          <w:b/>
        </w:rPr>
        <w:t xml:space="preserve">Resource Management:</w:t>
      </w:r>
      <w:r>
        <w:t xml:space="preserve"> </w:t>
      </w:r>
      <w:r>
        <w:t xml:space="preserve">In collaboration with the Saudi Geological Survey (SGS), geologists have mapped groundwater reserves and recommended sustainable extraction rates to prevent overuse in Jeddah's arid environment.</w:t>
      </w:r>
    </w:p>
    <w:p>
      <w:pPr>
        <w:numPr>
          <w:ilvl w:val="0"/>
          <w:numId w:val="1002"/>
        </w:numPr>
        <w:pStyle w:val="Compact"/>
      </w:pPr>
      <w:r>
        <w:rPr>
          <w:bCs/>
          <w:b/>
        </w:rPr>
        <w:t xml:space="preserve">Eco-Tourism and Conservation:</w:t>
      </w:r>
      <w:r>
        <w:t xml:space="preserve"> </w:t>
      </w:r>
      <w:r>
        <w:t xml:space="preserve">Geologists have contributed to preserving Jeddah’s natural heritage by studying coastal erosion patterns and advocating for the protection of geological sites like the Al-Haymah Basin.</w:t>
      </w:r>
    </w:p>
    <w:bookmarkEnd w:id="23"/>
    <w:bookmarkStart w:id="24" w:name="challenges-faced-by-geologists-in-jeddah"/>
    <w:p>
      <w:pPr>
        <w:pStyle w:val="Heading2"/>
      </w:pPr>
      <w:r>
        <w:t xml:space="preserve">5. Challenges Faced by Geologists in Jeddah</w:t>
      </w:r>
    </w:p>
    <w:p>
      <w:pPr>
        <w:pStyle w:val="FirstParagraph"/>
      </w:pPr>
      <w:r>
        <w:t xml:space="preserve">Despite their vital role, geologists in Jeddah encounter significant challenges:</w:t>
      </w:r>
    </w:p>
    <w:p>
      <w:pPr>
        <w:numPr>
          <w:ilvl w:val="0"/>
          <w:numId w:val="1003"/>
        </w:numPr>
        <w:pStyle w:val="Compact"/>
      </w:pPr>
      <w:r>
        <w:rPr>
          <w:bCs/>
          <w:b/>
        </w:rPr>
        <w:t xml:space="preserve">Rapid Urbanization:</w:t>
      </w:r>
      <w:r>
        <w:t xml:space="preserve"> </w:t>
      </w:r>
      <w:r>
        <w:t xml:space="preserve">The expansion of infrastructure projects often prioritizes speed over geological safety assessments.</w:t>
      </w:r>
    </w:p>
    <w:p>
      <w:pPr>
        <w:numPr>
          <w:ilvl w:val="0"/>
          <w:numId w:val="1003"/>
        </w:numPr>
        <w:pStyle w:val="Compact"/>
      </w:pPr>
      <w:r>
        <w:rPr>
          <w:bCs/>
          <w:b/>
        </w:rPr>
        <w:t xml:space="preserve">Limited Data Access:</w:t>
      </w:r>
      <w:r>
        <w:t xml:space="preserve"> </w:t>
      </w:r>
      <w:r>
        <w:t xml:space="preserve">Incomplete historical records and restricted access to proprietary data hinder comprehensive analysis.</w:t>
      </w:r>
    </w:p>
    <w:p>
      <w:pPr>
        <w:numPr>
          <w:ilvl w:val="0"/>
          <w:numId w:val="1003"/>
        </w:numPr>
        <w:pStyle w:val="Compact"/>
      </w:pPr>
      <w:r>
        <w:rPr>
          <w:bCs/>
          <w:b/>
        </w:rPr>
        <w:t xml:space="preserve">Climatic Variability:</w:t>
      </w:r>
      <w:r>
        <w:t xml:space="preserve"> </w:t>
      </w:r>
      <w:r>
        <w:t xml:space="preserve">Extreme weather events, such as flash floods and sandstorms, complicate fieldwork and data collection.</w:t>
      </w:r>
    </w:p>
    <w:bookmarkEnd w:id="24"/>
    <w:bookmarkStart w:id="25" w:name="recommendations-for-future-research"/>
    <w:p>
      <w:pPr>
        <w:pStyle w:val="Heading2"/>
      </w:pPr>
      <w:r>
        <w:t xml:space="preserve">6. Recommendations for Future Research</w:t>
      </w:r>
    </w:p>
    <w:p>
      <w:pPr>
        <w:pStyle w:val="FirstParagraph"/>
      </w:pPr>
      <w:r>
        <w:t xml:space="preserve">To enhance the impact of geologists in Saudi Arabia Jeddah, this Master Thesis proposes:</w:t>
      </w:r>
    </w:p>
    <w:p>
      <w:pPr>
        <w:numPr>
          <w:ilvl w:val="0"/>
          <w:numId w:val="1004"/>
        </w:numPr>
        <w:pStyle w:val="Compact"/>
      </w:pPr>
      <w:r>
        <w:rPr>
          <w:bCs/>
          <w:b/>
        </w:rPr>
        <w:t xml:space="preserve">Increased Collaboration:</w:t>
      </w:r>
      <w:r>
        <w:t xml:space="preserve"> </w:t>
      </w:r>
      <w:r>
        <w:t xml:space="preserve">Strengthening partnerships between academic institutions (e.g., King Abdulaziz University) and industry stakeholders.</w:t>
      </w:r>
    </w:p>
    <w:p>
      <w:pPr>
        <w:numPr>
          <w:ilvl w:val="0"/>
          <w:numId w:val="1004"/>
        </w:numPr>
        <w:pStyle w:val="Compact"/>
      </w:pPr>
      <w:r>
        <w:rPr>
          <w:bCs/>
          <w:b/>
        </w:rPr>
        <w:t xml:space="preserve">Advanced Technology Integration:</w:t>
      </w:r>
      <w:r>
        <w:t xml:space="preserve"> </w:t>
      </w:r>
      <w:r>
        <w:t xml:space="preserve">Adoption of AI-driven geological modeling to predict subsurface structures and environmental changes.</w:t>
      </w:r>
    </w:p>
    <w:p>
      <w:pPr>
        <w:numPr>
          <w:ilvl w:val="0"/>
          <w:numId w:val="1004"/>
        </w:numPr>
        <w:pStyle w:val="Compact"/>
      </w:pPr>
      <w:r>
        <w:rPr>
          <w:bCs/>
          <w:b/>
        </w:rPr>
        <w:t xml:space="preserve">PUBLIC Awareness Campaigns:</w:t>
      </w:r>
      <w:r>
        <w:t xml:space="preserve"> </w:t>
      </w:r>
      <w:r>
        <w:t xml:space="preserve">Educating the public about geological risks and the importance of sustainable practices through local media and community outreach.</w:t>
      </w:r>
    </w:p>
    <w:bookmarkEnd w:id="25"/>
    <w:bookmarkStart w:id="26" w:name="conclusion"/>
    <w:p>
      <w:pPr>
        <w:pStyle w:val="Heading2"/>
      </w:pPr>
      <w:r>
        <w:t xml:space="preserve">7. Conclusion</w:t>
      </w:r>
    </w:p>
    <w:p>
      <w:pPr>
        <w:pStyle w:val="FirstParagraph"/>
      </w:pPr>
      <w:r>
        <w:t xml:space="preserve">The role of a geologist in Saudi Arabia Jeddah is multifaceted, encompassing hazard mitigation, resource management, and environmental stewardship. As Jeddah continues to grow as a global hub under Saudi Vision 2030, the expertise of geologists will be pivotal in ensuring that development aligns with ecological resilience. This Master Thesis underscores the necessity of integrating geological science into urban planning and policy-making to secure a sustainable future for the region.</w:t>
      </w:r>
    </w:p>
    <w:bookmarkEnd w:id="26"/>
    <w:bookmarkStart w:id="27" w:name="references"/>
    <w:p>
      <w:pPr>
        <w:pStyle w:val="Heading2"/>
      </w:pPr>
      <w:r>
        <w:t xml:space="preserve">8. References</w:t>
      </w:r>
    </w:p>
    <w:p>
      <w:pPr>
        <w:pStyle w:val="FirstParagraph"/>
      </w:pPr>
      <w:r>
        <w:rPr>
          <w:iCs/>
          <w:i/>
        </w:rPr>
        <w:t xml:space="preserve">Saudi Geological Survey (SGS). (2023). Groundwater Management in Western Saudi Arabia. Retrieved from www.sgs.gov.sa.</w:t>
      </w:r>
      <w:r>
        <w:br/>
      </w:r>
      <w:r>
        <w:t xml:space="preserve">Al-Mulhim, M., &amp; Al-Faraj, K. (2021). Coastal Erosion Patterns in the Red Sea Region: A Case Study of Jeddah.</w:t>
      </w:r>
      <w:r>
        <w:t xml:space="preserve"> </w:t>
      </w:r>
      <w:r>
        <w:rPr>
          <w:bCs/>
          <w:b/>
        </w:rPr>
        <w:t xml:space="preserve">Journal of Arabian Geology</w:t>
      </w:r>
      <w:r>
        <w:t xml:space="preserve">, 15(3), 45-60.</w:t>
      </w:r>
      <w:r>
        <w:br/>
      </w:r>
      <w:r>
        <w:t xml:space="preserve">United Nations Environment Programme (UNEP). (2022). Urban Resilience in Arid Regions: Lessons from the Middle East.</w:t>
      </w:r>
    </w:p>
    <w:p>
      <w:pPr>
        <w:pStyle w:val="BodyText"/>
      </w:pPr>
      <w:r>
        <w:rPr>
          <w:bCs/>
          <w:b/>
        </w:rPr>
        <w:t xml:space="preserve">Word Count:</w:t>
      </w:r>
      <w:r>
        <w:t xml:space="preserve"> </w:t>
      </w:r>
      <w:r>
        <w:t xml:space="preserve">837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Geologist in Saudi Arabia Jeddah</dc:title>
  <dc:creator/>
  <dc:language>en</dc:language>
  <cp:keywords/>
  <dcterms:created xsi:type="dcterms:W3CDTF">2026-07-20T21:53:02Z</dcterms:created>
  <dcterms:modified xsi:type="dcterms:W3CDTF">2026-07-20T21:53:02Z</dcterms:modified>
</cp:coreProperties>
</file>

<file path=docProps/custom.xml><?xml version="1.0" encoding="utf-8"?>
<Properties xmlns="http://schemas.openxmlformats.org/officeDocument/2006/custom-properties" xmlns:vt="http://schemas.openxmlformats.org/officeDocument/2006/docPropsVTypes"/>
</file>