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21d1205c67ace65c3f65202741077a5fb3aa16b"/>
    <w:p>
      <w:pPr>
        <w:pStyle w:val="Heading1"/>
      </w:pPr>
      <w:r>
        <w:t xml:space="preserve">Master Thesis: The Role of a Geologist in South Africa Cape Town</w:t>
      </w:r>
    </w:p>
    <w:bookmarkStart w:id="20" w:name="abstract"/>
    <w:p>
      <w:pPr>
        <w:pStyle w:val="Heading2"/>
      </w:pPr>
      <w:r>
        <w:t xml:space="preserve">Abstract</w:t>
      </w:r>
    </w:p>
    <w:p>
      <w:pPr>
        <w:pStyle w:val="FirstParagraph"/>
      </w:pPr>
      <w:r>
        <w:t xml:space="preserve">This Master Thesis explores the critical role of geologists in shaping sustainable development and environmental management in South Africa, with a focus on the unique geological context of Cape Town. By examining regional lithology, mineral resources, and tectonic activity, this study highlights how geologists contribute to urban planning, resource extraction, and climate resilience in one of Africa’s most ecologically diverse cities. The research underscores the importance of integrating geological expertise into policy frameworks to address challenges such as land degradation, coastal erosion, and groundwater scarcity in Cape Town.</w:t>
      </w:r>
    </w:p>
    <w:bookmarkEnd w:id="20"/>
    <w:bookmarkStart w:id="21" w:name="introduction"/>
    <w:p>
      <w:pPr>
        <w:pStyle w:val="Heading2"/>
      </w:pPr>
      <w:r>
        <w:t xml:space="preserve">Introduction</w:t>
      </w:r>
    </w:p>
    <w:p>
      <w:pPr>
        <w:pStyle w:val="FirstParagraph"/>
      </w:pPr>
      <w:r>
        <w:t xml:space="preserve">Cape Town, located at the southern tip of Africa, is a region of immense geological significance. Its landscapes are shaped by ancient rock formations, including Table Mountain’s granites and the sedimentary layers of False Bay. As South Africa transitions toward sustainable development goals, geologists play a pivotal role in balancing economic growth with environmental preservation. This thesis investigates how geologists in Cape Town contribute to understanding the region’s geological hazards, managing natural resources, and mitigating climate change impacts.</w:t>
      </w:r>
    </w:p>
    <w:bookmarkEnd w:id="21"/>
    <w:bookmarkStart w:id="22" w:name="literature-review"/>
    <w:p>
      <w:pPr>
        <w:pStyle w:val="Heading2"/>
      </w:pPr>
      <w:r>
        <w:t xml:space="preserve">Literature Review</w:t>
      </w:r>
    </w:p>
    <w:p>
      <w:pPr>
        <w:pStyle w:val="FirstParagraph"/>
      </w:pPr>
      <w:r>
        <w:t xml:space="preserve">Geology is fundamental to South Africa’s economy, particularly in sectors like mining, construction, and agriculture. In Cape Town, geologists work closely with urban planners to assess soil stability for infrastructure projects and monitor groundwater availability. Studies by the Council for Geoscience (CGS) highlight the region’s vulnerability to landslides and coastal erosion due to its complex topography. Additionally, research on the Cape Flats aquifer has emphasized the role of geology in managing water scarcity, a pressing issue in a city where 40% of freshwater is sourced from this system.</w:t>
      </w:r>
    </w:p>
    <w:bookmarkEnd w:id="22"/>
    <w:bookmarkStart w:id="23" w:name="methodology"/>
    <w:p>
      <w:pPr>
        <w:pStyle w:val="Heading2"/>
      </w:pPr>
      <w:r>
        <w:t xml:space="preserve">Methodology</w:t>
      </w:r>
    </w:p>
    <w:p>
      <w:pPr>
        <w:pStyle w:val="FirstParagraph"/>
      </w:pPr>
      <w:r>
        <w:t xml:space="preserve">This thesis employs a mixed-methods approach to analyze the contributions of geologists in Cape Town. Fieldwork was conducted across key geological sites, including the Table Mountain National Park and the Witwatersrand Basin (near Johannesburg). Data collection involved:</w:t>
      </w:r>
    </w:p>
    <w:p>
      <w:pPr>
        <w:numPr>
          <w:ilvl w:val="0"/>
          <w:numId w:val="1001"/>
        </w:numPr>
        <w:pStyle w:val="Compact"/>
      </w:pPr>
      <w:r>
        <w:t xml:space="preserve">Field surveys of rock formations and mineral deposits.</w:t>
      </w:r>
    </w:p>
    <w:p>
      <w:pPr>
        <w:numPr>
          <w:ilvl w:val="0"/>
          <w:numId w:val="1001"/>
        </w:numPr>
        <w:pStyle w:val="Compact"/>
      </w:pPr>
      <w:r>
        <w:t xml:space="preserve">Interviews with practicing geologists from South African institutions.</w:t>
      </w:r>
    </w:p>
    <w:p>
      <w:pPr>
        <w:numPr>
          <w:ilvl w:val="0"/>
          <w:numId w:val="1001"/>
        </w:numPr>
        <w:pStyle w:val="Compact"/>
      </w:pPr>
      <w:r>
        <w:t xml:space="preserve">A review of government reports on land use planning and environmental conservation.</w:t>
      </w:r>
    </w:p>
    <w:bookmarkEnd w:id="23"/>
    <w:bookmarkStart w:id="24" w:name="case-study-geology-in-urban-development"/>
    <w:p>
      <w:pPr>
        <w:pStyle w:val="Heading2"/>
      </w:pPr>
      <w:r>
        <w:t xml:space="preserve">Case Study: Geology in Urban Development</w:t>
      </w:r>
    </w:p>
    <w:p>
      <w:pPr>
        <w:pStyle w:val="FirstParagraph"/>
      </w:pPr>
      <w:r>
        <w:t xml:space="preserve">Cape Town’s rapid urbanization has intensified the need for geological assessments. For instance, the expansion of Table Mountain’s cable car infrastructure required detailed analyses of granitic rock stability and seismic activity. Geologists collaborated with engineers to design foundations that mitigate risks from tectonic stress and weathering. This case study demonstrates how geological expertise ensures safe construction in a region prone to natural disasters.</w:t>
      </w:r>
    </w:p>
    <w:bookmarkEnd w:id="24"/>
    <w:bookmarkStart w:id="25" w:name="X62661e710a7d0ee61d548c2ba305bf2431736ad"/>
    <w:p>
      <w:pPr>
        <w:pStyle w:val="Heading2"/>
      </w:pPr>
      <w:r>
        <w:t xml:space="preserve">Challenges Faced by Geologists in South Africa Cape Town</w:t>
      </w:r>
    </w:p>
    <w:p>
      <w:pPr>
        <w:pStyle w:val="FirstParagraph"/>
      </w:pPr>
      <w:r>
        <w:t xml:space="preserve">Geologists in Cape Town encounter unique challenges, such as reconciling industrial demands with conservation efforts. Mining activities near the city’s outskirts have raised concerns about pollution and habitat destruction. Additionally, climate change exacerbates issues like groundwater depletion and coastal erosion. Geologists must advocate for policies that prioritize long-term ecological health while supporting economic development.</w:t>
      </w:r>
    </w:p>
    <w:bookmarkEnd w:id="25"/>
    <w:bookmarkStart w:id="26" w:name="findings"/>
    <w:p>
      <w:pPr>
        <w:pStyle w:val="Heading2"/>
      </w:pPr>
      <w:r>
        <w:t xml:space="preserve">Findings</w:t>
      </w:r>
    </w:p>
    <w:p>
      <w:pPr>
        <w:pStyle w:val="FirstParagraph"/>
      </w:pPr>
      <w:r>
        <w:t xml:space="preserve">The research reveals that geologists in Cape Town are instrumental in:</w:t>
      </w:r>
    </w:p>
    <w:p>
      <w:pPr>
        <w:numPr>
          <w:ilvl w:val="0"/>
          <w:numId w:val="1002"/>
        </w:numPr>
        <w:pStyle w:val="Compact"/>
      </w:pPr>
      <w:r>
        <w:t xml:space="preserve">Mining: Identifying new mineral deposits and ensuring safe extraction practices.</w:t>
      </w:r>
    </w:p>
    <w:p>
      <w:pPr>
        <w:numPr>
          <w:ilvl w:val="0"/>
          <w:numId w:val="1002"/>
        </w:numPr>
        <w:pStyle w:val="Compact"/>
      </w:pPr>
      <w:r>
        <w:t xml:space="preserve">Climate Resilience: Mapping flood-prone areas and developing strategies for coastal protection.</w:t>
      </w:r>
    </w:p>
    <w:p>
      <w:pPr>
        <w:numPr>
          <w:ilvl w:val="0"/>
          <w:numId w:val="1002"/>
        </w:numPr>
        <w:pStyle w:val="Compact"/>
      </w:pPr>
      <w:r>
        <w:t xml:space="preserve">Education: Training future geologists through programs at institutions like the University of Cape Town (UCT).</w:t>
      </w:r>
    </w:p>
    <w:bookmarkEnd w:id="26"/>
    <w:bookmarkStart w:id="27" w:name="discussion"/>
    <w:p>
      <w:pPr>
        <w:pStyle w:val="Heading2"/>
      </w:pPr>
      <w:r>
        <w:t xml:space="preserve">Discussion</w:t>
      </w:r>
    </w:p>
    <w:p>
      <w:pPr>
        <w:pStyle w:val="FirstParagraph"/>
      </w:pPr>
      <w:r>
        <w:t xml:space="preserve">The findings emphasize the interdisciplinary nature of geology, requiring collaboration with urban planners, policymakers, and environmental scientists. In South Africa’s context, where mineral wealth is a national asset, geologists must also navigate socio-political issues such as land rights and equitable resource distribution. Cape Town’s geographical position as a crossroads for global trade routes further underscores the need for geological studies in port development and maritime safety.</w:t>
      </w:r>
    </w:p>
    <w:bookmarkEnd w:id="27"/>
    <w:bookmarkStart w:id="28" w:name="conclusion"/>
    <w:p>
      <w:pPr>
        <w:pStyle w:val="Heading2"/>
      </w:pPr>
      <w:r>
        <w:t xml:space="preserve">Conclusion</w:t>
      </w:r>
    </w:p>
    <w:p>
      <w:pPr>
        <w:pStyle w:val="FirstParagraph"/>
      </w:pPr>
      <w:r>
        <w:t xml:space="preserve">This Master Thesis illustrates that geologists are indispensable to South Africa’s progress, particularly in dynamic regions like Cape Town. Their work informs sustainable practices, safeguards natural resources, and addresses emerging challenges posed by climate change. As the city continues to grow, the role of geologists will become even more critical in ensuring resilience and harmony between human activity and the Earth’s complex systems.</w:t>
      </w:r>
    </w:p>
    <w:bookmarkEnd w:id="28"/>
    <w:bookmarkStart w:id="29" w:name="references"/>
    <w:p>
      <w:pPr>
        <w:pStyle w:val="Heading2"/>
      </w:pPr>
      <w:r>
        <w:t xml:space="preserve">References</w:t>
      </w:r>
    </w:p>
    <w:p>
      <w:pPr>
        <w:numPr>
          <w:ilvl w:val="0"/>
          <w:numId w:val="1003"/>
        </w:numPr>
        <w:pStyle w:val="Compact"/>
      </w:pPr>
      <w:r>
        <w:t xml:space="preserve">Council for Geoscience (CGS). (2021). *Geological Hazards in the Western Cape*. Pretoria.</w:t>
      </w:r>
    </w:p>
    <w:p>
      <w:pPr>
        <w:numPr>
          <w:ilvl w:val="0"/>
          <w:numId w:val="1003"/>
        </w:numPr>
        <w:pStyle w:val="Compact"/>
      </w:pPr>
      <w:r>
        <w:t xml:space="preserve">University of Cape Town. (2019). *Annual Report on Groundwater Research*.</w:t>
      </w:r>
    </w:p>
    <w:p>
      <w:pPr>
        <w:numPr>
          <w:ilvl w:val="0"/>
          <w:numId w:val="1003"/>
        </w:numPr>
        <w:pStyle w:val="Compact"/>
      </w:pPr>
      <w:r>
        <w:t xml:space="preserve">South African Department of Environmental Affairs. (2020). *National Water Act: Groundwater Management Guidelines*.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South Africa Cape Town</dc:title>
  <dc:creator/>
  <dc:language>en</dc:language>
  <cp:keywords/>
  <dcterms:created xsi:type="dcterms:W3CDTF">2026-07-23T10:38:25Z</dcterms:created>
  <dcterms:modified xsi:type="dcterms:W3CDTF">2026-07-23T10:38:25Z</dcterms:modified>
</cp:coreProperties>
</file>

<file path=docProps/custom.xml><?xml version="1.0" encoding="utf-8"?>
<Properties xmlns="http://schemas.openxmlformats.org/officeDocument/2006/custom-properties" xmlns:vt="http://schemas.openxmlformats.org/officeDocument/2006/docPropsVTypes"/>
</file>